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2E38A" w14:textId="77777777" w:rsidR="0047447A" w:rsidRPr="00F67A0C" w:rsidRDefault="00C003CB" w:rsidP="00F67A0C">
      <w:pPr>
        <w:spacing w:after="0" w:line="240" w:lineRule="auto"/>
        <w:jc w:val="center"/>
        <w:rPr>
          <w:rFonts w:cstheme="minorHAnsi"/>
          <w:b/>
        </w:rPr>
      </w:pPr>
      <w:r w:rsidRPr="00F67A0C">
        <w:rPr>
          <w:rFonts w:cstheme="minorHAnsi"/>
          <w:b/>
          <w:noProof/>
          <w:lang w:val="en-US"/>
        </w:rPr>
        <w:drawing>
          <wp:inline distT="0" distB="0" distL="0" distR="0" wp14:anchorId="2EDF96EA" wp14:editId="52AD6C38">
            <wp:extent cx="2644588" cy="591796"/>
            <wp:effectExtent l="0" t="0" r="0" b="5715"/>
            <wp:docPr id="4" name="Picture 4" descr="Z:\Loxone\loxon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xone\loxone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6402" cy="594440"/>
                    </a:xfrm>
                    <a:prstGeom prst="rect">
                      <a:avLst/>
                    </a:prstGeom>
                    <a:noFill/>
                    <a:ln>
                      <a:noFill/>
                    </a:ln>
                  </pic:spPr>
                </pic:pic>
              </a:graphicData>
            </a:graphic>
          </wp:inline>
        </w:drawing>
      </w:r>
    </w:p>
    <w:p w14:paraId="61CFFE72" w14:textId="77777777" w:rsidR="002E3610" w:rsidRPr="00F67A0C" w:rsidRDefault="002E3610" w:rsidP="00F67A0C">
      <w:pPr>
        <w:spacing w:after="0" w:line="240" w:lineRule="auto"/>
        <w:jc w:val="center"/>
        <w:rPr>
          <w:rFonts w:cstheme="minorHAnsi"/>
          <w:b/>
        </w:rPr>
      </w:pPr>
    </w:p>
    <w:p w14:paraId="6E9F6EF3" w14:textId="6E3C4793" w:rsidR="00235CF5" w:rsidRPr="00235CF5" w:rsidRDefault="00235CF5" w:rsidP="00F67A0C">
      <w:pPr>
        <w:spacing w:after="0" w:line="240" w:lineRule="auto"/>
        <w:jc w:val="center"/>
        <w:rPr>
          <w:rFonts w:cstheme="minorHAnsi"/>
          <w:b/>
          <w:sz w:val="32"/>
          <w:szCs w:val="32"/>
          <w:u w:val="single"/>
        </w:rPr>
      </w:pPr>
      <w:r w:rsidRPr="00235CF5">
        <w:rPr>
          <w:rFonts w:cstheme="minorHAnsi"/>
          <w:b/>
          <w:sz w:val="32"/>
          <w:szCs w:val="32"/>
          <w:u w:val="single"/>
        </w:rPr>
        <w:t>Trabajar desde casa: consejos para una concentración óptima</w:t>
      </w:r>
    </w:p>
    <w:p w14:paraId="2C9EF93B" w14:textId="77777777" w:rsidR="00235CF5" w:rsidRPr="00F67A0C" w:rsidRDefault="00235CF5" w:rsidP="00235CF5">
      <w:pPr>
        <w:spacing w:after="0" w:line="240" w:lineRule="auto"/>
        <w:rPr>
          <w:rFonts w:cstheme="minorHAnsi"/>
          <w:b/>
          <w:color w:val="000000" w:themeColor="text1"/>
        </w:rPr>
      </w:pPr>
    </w:p>
    <w:p w14:paraId="0361490A" w14:textId="6CFDA49A" w:rsidR="00961EA9" w:rsidRPr="00235CF5" w:rsidRDefault="00235CF5" w:rsidP="00F67A0C">
      <w:pPr>
        <w:spacing w:after="0" w:line="240" w:lineRule="auto"/>
        <w:jc w:val="center"/>
        <w:rPr>
          <w:rFonts w:cstheme="minorHAnsi"/>
          <w:b/>
          <w:sz w:val="48"/>
          <w:szCs w:val="48"/>
        </w:rPr>
      </w:pPr>
      <w:r w:rsidRPr="00235CF5">
        <w:rPr>
          <w:rFonts w:cstheme="minorHAnsi"/>
          <w:b/>
          <w:sz w:val="48"/>
          <w:szCs w:val="48"/>
        </w:rPr>
        <w:t>Iluminación y climatización, los factores más importantes para teletrabajar bien</w:t>
      </w:r>
    </w:p>
    <w:p w14:paraId="463BAE25" w14:textId="77777777" w:rsidR="00961EA9" w:rsidRPr="00961EA9" w:rsidRDefault="00961EA9" w:rsidP="00F67A0C">
      <w:pPr>
        <w:spacing w:after="0" w:line="240" w:lineRule="auto"/>
        <w:jc w:val="center"/>
        <w:rPr>
          <w:rFonts w:cstheme="minorHAnsi"/>
          <w:b/>
        </w:rPr>
      </w:pPr>
    </w:p>
    <w:p w14:paraId="7A948D0A" w14:textId="758C1310" w:rsidR="004C2211" w:rsidRPr="00235CF5" w:rsidRDefault="00235CF5" w:rsidP="00235CF5">
      <w:pPr>
        <w:spacing w:after="0" w:line="240" w:lineRule="auto"/>
        <w:jc w:val="both"/>
        <w:rPr>
          <w:rFonts w:cstheme="minorHAnsi"/>
          <w:b/>
          <w:sz w:val="24"/>
          <w:szCs w:val="24"/>
        </w:rPr>
      </w:pPr>
      <w:proofErr w:type="spellStart"/>
      <w:r w:rsidRPr="00235CF5">
        <w:rPr>
          <w:rFonts w:cstheme="minorHAnsi"/>
          <w:b/>
          <w:sz w:val="24"/>
          <w:szCs w:val="24"/>
        </w:rPr>
        <w:t>Loxone</w:t>
      </w:r>
      <w:proofErr w:type="spellEnd"/>
      <w:r w:rsidRPr="00235CF5">
        <w:rPr>
          <w:rFonts w:cstheme="minorHAnsi"/>
          <w:b/>
          <w:sz w:val="24"/>
          <w:szCs w:val="24"/>
        </w:rPr>
        <w:t xml:space="preserve">, </w:t>
      </w:r>
      <w:r w:rsidR="005C1FD6" w:rsidRPr="00235CF5">
        <w:rPr>
          <w:rFonts w:cstheme="minorHAnsi"/>
          <w:b/>
          <w:sz w:val="24"/>
          <w:szCs w:val="24"/>
        </w:rPr>
        <w:t>firma de soluciones para la automatización de edificios y viviendas</w:t>
      </w:r>
      <w:r w:rsidRPr="00235CF5">
        <w:rPr>
          <w:rFonts w:cstheme="minorHAnsi"/>
          <w:b/>
          <w:sz w:val="24"/>
          <w:szCs w:val="24"/>
        </w:rPr>
        <w:t>, explica cómo acondicionar espacios de trabajo en el hogar para un buen rendimiento laboral</w:t>
      </w:r>
    </w:p>
    <w:p w14:paraId="359C092E" w14:textId="77777777" w:rsidR="009D5D77" w:rsidRPr="00F67A0C" w:rsidRDefault="009D5D77" w:rsidP="00F67A0C">
      <w:pPr>
        <w:spacing w:after="0" w:line="240" w:lineRule="auto"/>
        <w:rPr>
          <w:rFonts w:cstheme="minorHAnsi"/>
          <w:b/>
          <w:color w:val="000000" w:themeColor="text1"/>
        </w:rPr>
      </w:pPr>
    </w:p>
    <w:p w14:paraId="40E507CA" w14:textId="77777777" w:rsidR="00235CF5" w:rsidRDefault="006F34E6" w:rsidP="005C1FD6">
      <w:pPr>
        <w:spacing w:after="0" w:line="240" w:lineRule="auto"/>
        <w:jc w:val="both"/>
        <w:rPr>
          <w:rFonts w:cstheme="minorHAnsi"/>
          <w:bCs/>
          <w:color w:val="000000" w:themeColor="text1"/>
        </w:rPr>
      </w:pPr>
      <w:r w:rsidRPr="00F67A0C">
        <w:rPr>
          <w:rFonts w:cstheme="minorHAnsi"/>
          <w:b/>
          <w:color w:val="000000" w:themeColor="text1"/>
        </w:rPr>
        <w:t>Barcelona,</w:t>
      </w:r>
      <w:r w:rsidR="00A51C60">
        <w:rPr>
          <w:rFonts w:cstheme="minorHAnsi"/>
          <w:b/>
          <w:color w:val="000000" w:themeColor="text1"/>
        </w:rPr>
        <w:t xml:space="preserve"> </w:t>
      </w:r>
      <w:r w:rsidR="00235CF5">
        <w:rPr>
          <w:rFonts w:cstheme="minorHAnsi"/>
          <w:b/>
          <w:color w:val="000000" w:themeColor="text1"/>
        </w:rPr>
        <w:t>1 de abril</w:t>
      </w:r>
      <w:r w:rsidR="001C4D8E" w:rsidRPr="00F67A0C">
        <w:rPr>
          <w:rFonts w:cstheme="minorHAnsi"/>
          <w:b/>
          <w:color w:val="000000" w:themeColor="text1"/>
        </w:rPr>
        <w:t xml:space="preserve"> de 2020</w:t>
      </w:r>
      <w:r w:rsidRPr="00F67A0C">
        <w:rPr>
          <w:rFonts w:cstheme="minorHAnsi"/>
          <w:b/>
          <w:color w:val="000000" w:themeColor="text1"/>
        </w:rPr>
        <w:t>.</w:t>
      </w:r>
      <w:r w:rsidRPr="00F67A0C">
        <w:rPr>
          <w:rFonts w:cstheme="minorHAnsi"/>
          <w:b/>
          <w:color w:val="000000" w:themeColor="text1"/>
        </w:rPr>
        <w:sym w:font="Symbol" w:char="F02D"/>
      </w:r>
      <w:r w:rsidRPr="00F67A0C">
        <w:rPr>
          <w:rFonts w:cstheme="minorHAnsi"/>
          <w:b/>
          <w:color w:val="000000" w:themeColor="text1"/>
        </w:rPr>
        <w:t xml:space="preserve"> </w:t>
      </w:r>
      <w:bookmarkStart w:id="0" w:name="_Hlk32581322"/>
      <w:r w:rsidR="00235CF5" w:rsidRPr="00235CF5">
        <w:rPr>
          <w:rFonts w:cstheme="minorHAnsi"/>
          <w:bCs/>
          <w:color w:val="000000" w:themeColor="text1"/>
        </w:rPr>
        <w:t>Para evitar la propagación de</w:t>
      </w:r>
      <w:r w:rsidR="00235CF5">
        <w:rPr>
          <w:rFonts w:cstheme="minorHAnsi"/>
          <w:bCs/>
          <w:color w:val="000000" w:themeColor="text1"/>
        </w:rPr>
        <w:t xml:space="preserve"> la</w:t>
      </w:r>
      <w:r w:rsidR="00235CF5" w:rsidRPr="00235CF5">
        <w:rPr>
          <w:rFonts w:cstheme="minorHAnsi"/>
          <w:bCs/>
          <w:color w:val="000000" w:themeColor="text1"/>
        </w:rPr>
        <w:t xml:space="preserve"> COVID-19, muchas empresas se aseguran de que sus empleados puedan trabajar desde sus casas. En estas circunstancias, facilitar el teletrabajo es muy importante para poder continuar dando servicio a los clientes. </w:t>
      </w:r>
    </w:p>
    <w:p w14:paraId="21F86E29" w14:textId="77777777" w:rsidR="00235CF5" w:rsidRDefault="00235CF5" w:rsidP="005C1FD6">
      <w:pPr>
        <w:spacing w:after="0" w:line="240" w:lineRule="auto"/>
        <w:jc w:val="both"/>
        <w:rPr>
          <w:rFonts w:cstheme="minorHAnsi"/>
          <w:bCs/>
          <w:color w:val="000000" w:themeColor="text1"/>
        </w:rPr>
      </w:pPr>
    </w:p>
    <w:p w14:paraId="591364F8" w14:textId="3DF7DEEB" w:rsidR="00235CF5" w:rsidRDefault="00235CF5" w:rsidP="005C1FD6">
      <w:pPr>
        <w:spacing w:after="0" w:line="240" w:lineRule="auto"/>
        <w:jc w:val="both"/>
        <w:rPr>
          <w:rFonts w:cstheme="minorHAnsi"/>
          <w:color w:val="000000" w:themeColor="text1"/>
        </w:rPr>
      </w:pPr>
      <w:hyperlink r:id="rId6" w:history="1">
        <w:proofErr w:type="spellStart"/>
        <w:r w:rsidRPr="00F67A0C">
          <w:rPr>
            <w:rStyle w:val="Hipervnculo"/>
            <w:rFonts w:cstheme="minorHAnsi"/>
            <w:b/>
          </w:rPr>
          <w:t>Loxone</w:t>
        </w:r>
        <w:proofErr w:type="spellEnd"/>
      </w:hyperlink>
      <w:r w:rsidRPr="005C1FD6">
        <w:rPr>
          <w:rFonts w:cstheme="minorHAnsi"/>
          <w:color w:val="000000" w:themeColor="text1"/>
        </w:rPr>
        <w:t xml:space="preserve">, fabricante de soluciones completas para automatizar edificios y viviendas, </w:t>
      </w:r>
      <w:r>
        <w:rPr>
          <w:rFonts w:cstheme="minorHAnsi"/>
          <w:color w:val="000000" w:themeColor="text1"/>
        </w:rPr>
        <w:t xml:space="preserve">explica cómo, con tecnología inteligente como la suya, se puede organizar de manera óptima el lugar de trabajo dentro de una vivienda. </w:t>
      </w:r>
      <w:r w:rsidR="00BB6E0D">
        <w:rPr>
          <w:rFonts w:cstheme="minorHAnsi"/>
          <w:color w:val="000000" w:themeColor="text1"/>
        </w:rPr>
        <w:t xml:space="preserve">Según explican los expertos de la firma, hay </w:t>
      </w:r>
      <w:r w:rsidR="007125F8">
        <w:rPr>
          <w:rFonts w:cstheme="minorHAnsi"/>
          <w:color w:val="000000" w:themeColor="text1"/>
        </w:rPr>
        <w:t>dos elementos</w:t>
      </w:r>
      <w:r w:rsidR="00BB6E0D">
        <w:rPr>
          <w:rFonts w:cstheme="minorHAnsi"/>
          <w:color w:val="000000" w:themeColor="text1"/>
        </w:rPr>
        <w:t xml:space="preserve"> claves </w:t>
      </w:r>
      <w:r w:rsidR="00BB6E0D" w:rsidRPr="00BB6E0D">
        <w:rPr>
          <w:rFonts w:cstheme="minorHAnsi"/>
          <w:color w:val="000000" w:themeColor="text1"/>
        </w:rPr>
        <w:t>para obtener más productividad y bienesta</w:t>
      </w:r>
      <w:r w:rsidR="007125F8">
        <w:rPr>
          <w:rFonts w:cstheme="minorHAnsi"/>
          <w:color w:val="000000" w:themeColor="text1"/>
        </w:rPr>
        <w:t>r: iluminación y climatización.</w:t>
      </w:r>
    </w:p>
    <w:p w14:paraId="5EF67BC5" w14:textId="047F2925" w:rsidR="00BB6E0D" w:rsidRDefault="00BB6E0D" w:rsidP="005C1FD6">
      <w:pPr>
        <w:spacing w:after="0" w:line="240" w:lineRule="auto"/>
        <w:jc w:val="both"/>
        <w:rPr>
          <w:rFonts w:cstheme="minorHAnsi"/>
          <w:color w:val="000000" w:themeColor="text1"/>
        </w:rPr>
      </w:pPr>
    </w:p>
    <w:p w14:paraId="115D0209" w14:textId="1D5A227F" w:rsidR="00BB6E0D" w:rsidRPr="00BB6E0D" w:rsidRDefault="00FF5883" w:rsidP="005C1FD6">
      <w:pPr>
        <w:spacing w:after="0" w:line="240" w:lineRule="auto"/>
        <w:jc w:val="both"/>
        <w:rPr>
          <w:rFonts w:cstheme="minorHAnsi"/>
          <w:b/>
          <w:bCs/>
          <w:i/>
          <w:iCs/>
          <w:color w:val="000000" w:themeColor="text1"/>
          <w:sz w:val="26"/>
          <w:szCs w:val="26"/>
        </w:rPr>
      </w:pPr>
      <w:r w:rsidRPr="00FF5883">
        <w:rPr>
          <w:rFonts w:ascii="Arial" w:eastAsia="Times New Roman" w:hAnsi="Arial" w:cs="Arial"/>
          <w:noProof/>
          <w:color w:val="E73246"/>
          <w:sz w:val="24"/>
          <w:szCs w:val="24"/>
          <w:bdr w:val="none" w:sz="0" w:space="0" w:color="auto" w:frame="1"/>
          <w:lang w:eastAsia="es-ES"/>
        </w:rPr>
        <w:drawing>
          <wp:anchor distT="0" distB="0" distL="114300" distR="114300" simplePos="0" relativeHeight="251658240" behindDoc="0" locked="0" layoutInCell="1" allowOverlap="1" wp14:anchorId="5B08418A" wp14:editId="5C553998">
            <wp:simplePos x="0" y="0"/>
            <wp:positionH relativeFrom="margin">
              <wp:align>left</wp:align>
            </wp:positionH>
            <wp:positionV relativeFrom="paragraph">
              <wp:posOffset>10795</wp:posOffset>
            </wp:positionV>
            <wp:extent cx="1676400" cy="3352800"/>
            <wp:effectExtent l="0" t="0" r="0" b="0"/>
            <wp:wrapSquare wrapText="bothSides"/>
            <wp:docPr id="6" name="Imagen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335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E0D" w:rsidRPr="00BB6E0D">
        <w:rPr>
          <w:rFonts w:cstheme="minorHAnsi"/>
          <w:b/>
          <w:bCs/>
          <w:i/>
          <w:iCs/>
          <w:color w:val="000000" w:themeColor="text1"/>
          <w:sz w:val="26"/>
          <w:szCs w:val="26"/>
        </w:rPr>
        <w:t>La iluminación</w:t>
      </w:r>
    </w:p>
    <w:p w14:paraId="03ECF269" w14:textId="29CD65ED" w:rsidR="00BB6E0D" w:rsidRPr="00BB6E0D" w:rsidRDefault="00BB6E0D" w:rsidP="00BB6E0D">
      <w:pPr>
        <w:spacing w:after="0" w:line="240" w:lineRule="auto"/>
        <w:jc w:val="both"/>
        <w:rPr>
          <w:rFonts w:cstheme="minorHAnsi"/>
          <w:color w:val="000000" w:themeColor="text1"/>
        </w:rPr>
      </w:pPr>
      <w:r w:rsidRPr="00BB6E0D">
        <w:rPr>
          <w:rFonts w:cstheme="minorHAnsi"/>
          <w:color w:val="000000" w:themeColor="text1"/>
        </w:rPr>
        <w:t xml:space="preserve">Los lugares o espacios de trabajo deben tener suficiente brillo y buenas condiciones de iluminación. Las grandes ventanas o </w:t>
      </w:r>
      <w:r w:rsidRPr="00BB6E0D">
        <w:rPr>
          <w:rFonts w:cstheme="minorHAnsi"/>
          <w:color w:val="000000" w:themeColor="text1"/>
        </w:rPr>
        <w:t>estancias</w:t>
      </w:r>
      <w:r w:rsidRPr="00BB6E0D">
        <w:rPr>
          <w:rFonts w:cstheme="minorHAnsi"/>
          <w:color w:val="000000" w:themeColor="text1"/>
        </w:rPr>
        <w:t xml:space="preserve"> con luz natural son recomendables. Por lo general, combinamos luz natural y luz artificial para proporcionar una iluminación adecuada en la oficina en casa. Los expertos recomiendan una iluminación de al menos 500 Lux para trabajar en la oficina (medido a la altura de la mesa, aunque puede variar según la actividad).</w:t>
      </w:r>
    </w:p>
    <w:p w14:paraId="6F5232E4" w14:textId="77777777" w:rsidR="00BB6E0D" w:rsidRPr="00BB6E0D" w:rsidRDefault="00BB6E0D" w:rsidP="00BB6E0D">
      <w:pPr>
        <w:spacing w:after="0" w:line="240" w:lineRule="auto"/>
        <w:jc w:val="both"/>
        <w:rPr>
          <w:rFonts w:cstheme="minorHAnsi"/>
          <w:color w:val="000000" w:themeColor="text1"/>
        </w:rPr>
      </w:pPr>
    </w:p>
    <w:p w14:paraId="5F876B57" w14:textId="7F0C8AC9" w:rsidR="00BB6E0D" w:rsidRPr="00BB6E0D" w:rsidRDefault="00BB6E0D" w:rsidP="00BB6E0D">
      <w:pPr>
        <w:spacing w:after="0" w:line="240" w:lineRule="auto"/>
        <w:jc w:val="both"/>
        <w:rPr>
          <w:rFonts w:cstheme="minorHAnsi"/>
          <w:color w:val="000000" w:themeColor="text1"/>
        </w:rPr>
      </w:pPr>
      <w:r w:rsidRPr="00FF5883">
        <w:rPr>
          <w:rFonts w:cstheme="minorHAnsi"/>
          <w:color w:val="000000" w:themeColor="text1"/>
          <w:u w:val="single"/>
        </w:rPr>
        <w:t>Control de luz constante</w:t>
      </w:r>
      <w:r>
        <w:rPr>
          <w:rFonts w:cstheme="minorHAnsi"/>
          <w:color w:val="000000" w:themeColor="text1"/>
        </w:rPr>
        <w:t>: g</w:t>
      </w:r>
      <w:r w:rsidRPr="00BB6E0D">
        <w:rPr>
          <w:rFonts w:cstheme="minorHAnsi"/>
          <w:color w:val="000000" w:themeColor="text1"/>
        </w:rPr>
        <w:t xml:space="preserve">racias a los sensores de luminosidad integrados en </w:t>
      </w:r>
      <w:r>
        <w:rPr>
          <w:rFonts w:cstheme="minorHAnsi"/>
          <w:color w:val="000000" w:themeColor="text1"/>
        </w:rPr>
        <w:t>los</w:t>
      </w:r>
      <w:r w:rsidRPr="00BB6E0D">
        <w:rPr>
          <w:rFonts w:cstheme="minorHAnsi"/>
          <w:color w:val="000000" w:themeColor="text1"/>
        </w:rPr>
        <w:t xml:space="preserve"> detectores de movimiento, se puede medir la cantidad de luz y así encender o atenuar la luz artificial en caso de que esté demasiado oscura. En términos técnicos, esto se llama control de luz constante. Esto se puede configurar fácilmente en el </w:t>
      </w:r>
      <w:hyperlink r:id="rId9" w:history="1">
        <w:proofErr w:type="spellStart"/>
        <w:r w:rsidRPr="00BB6E0D">
          <w:rPr>
            <w:rStyle w:val="Hipervnculo"/>
            <w:rFonts w:cstheme="minorHAnsi"/>
          </w:rPr>
          <w:t>Loxone</w:t>
        </w:r>
        <w:proofErr w:type="spellEnd"/>
        <w:r w:rsidRPr="00BB6E0D">
          <w:rPr>
            <w:rStyle w:val="Hipervnculo"/>
            <w:rFonts w:cstheme="minorHAnsi"/>
          </w:rPr>
          <w:t xml:space="preserve"> </w:t>
        </w:r>
        <w:proofErr w:type="spellStart"/>
        <w:r w:rsidRPr="00BB6E0D">
          <w:rPr>
            <w:rStyle w:val="Hipervnculo"/>
            <w:rFonts w:cstheme="minorHAnsi"/>
          </w:rPr>
          <w:t>Config</w:t>
        </w:r>
        <w:proofErr w:type="spellEnd"/>
      </w:hyperlink>
      <w:r>
        <w:rPr>
          <w:rFonts w:cstheme="minorHAnsi"/>
          <w:color w:val="000000" w:themeColor="text1"/>
        </w:rPr>
        <w:t>, el software que permite automatizar una casa o un edificio inteligente</w:t>
      </w:r>
      <w:r w:rsidRPr="00BB6E0D">
        <w:rPr>
          <w:rFonts w:cstheme="minorHAnsi"/>
          <w:color w:val="000000" w:themeColor="text1"/>
        </w:rPr>
        <w:t>.</w:t>
      </w:r>
    </w:p>
    <w:p w14:paraId="692DE4D6" w14:textId="77777777" w:rsidR="00BB6E0D" w:rsidRPr="00BB6E0D" w:rsidRDefault="00BB6E0D" w:rsidP="00BB6E0D">
      <w:pPr>
        <w:spacing w:after="0" w:line="240" w:lineRule="auto"/>
        <w:jc w:val="both"/>
        <w:rPr>
          <w:rFonts w:cstheme="minorHAnsi"/>
          <w:color w:val="000000" w:themeColor="text1"/>
        </w:rPr>
      </w:pPr>
    </w:p>
    <w:bookmarkEnd w:id="0"/>
    <w:p w14:paraId="0F819AC0" w14:textId="7E4A91E4" w:rsidR="00235CF5" w:rsidRDefault="00FF5883" w:rsidP="001F74A5">
      <w:pPr>
        <w:spacing w:after="0" w:line="240" w:lineRule="auto"/>
        <w:jc w:val="both"/>
        <w:rPr>
          <w:rFonts w:cstheme="minorHAnsi"/>
          <w:color w:val="000000" w:themeColor="text1"/>
        </w:rPr>
      </w:pPr>
      <w:r w:rsidRPr="00FF5883">
        <w:rPr>
          <w:rFonts w:cstheme="minorHAnsi"/>
          <w:color w:val="000000" w:themeColor="text1"/>
          <w:u w:val="single"/>
        </w:rPr>
        <w:t>I</w:t>
      </w:r>
      <w:r w:rsidRPr="00FF5883">
        <w:rPr>
          <w:rFonts w:cstheme="minorHAnsi"/>
          <w:color w:val="000000" w:themeColor="text1"/>
          <w:u w:val="single"/>
        </w:rPr>
        <w:t>luminación circadiana</w:t>
      </w:r>
      <w:r>
        <w:rPr>
          <w:rFonts w:cstheme="minorHAnsi"/>
          <w:color w:val="000000" w:themeColor="text1"/>
        </w:rPr>
        <w:t>: es</w:t>
      </w:r>
      <w:r w:rsidR="00BB6E0D" w:rsidRPr="00BB6E0D">
        <w:rPr>
          <w:rFonts w:cstheme="minorHAnsi"/>
          <w:color w:val="000000" w:themeColor="text1"/>
        </w:rPr>
        <w:t xml:space="preserve"> la luz artificial basada en la luz natural del sol y que influye en el biorritmo humano. Las luminarias cambian la temperatura de color durante el día y pueden, por ejemplo, imitar el amanecer de la mañana con luz rojiza y durante el día con una mayor proporción de azul. Esto promueve la atención y la concentración y previene la fatiga.</w:t>
      </w:r>
    </w:p>
    <w:p w14:paraId="0ECAA10E" w14:textId="7A902CB3" w:rsidR="00FF5883" w:rsidRDefault="00FF5883" w:rsidP="001F74A5">
      <w:pPr>
        <w:spacing w:after="0" w:line="240" w:lineRule="auto"/>
        <w:jc w:val="both"/>
        <w:rPr>
          <w:rFonts w:cstheme="minorHAnsi"/>
          <w:color w:val="000000" w:themeColor="text1"/>
        </w:rPr>
      </w:pPr>
    </w:p>
    <w:p w14:paraId="055482EB" w14:textId="26FED1B3" w:rsidR="00FF5883" w:rsidRPr="00FF5883" w:rsidRDefault="00FF5883" w:rsidP="00FF5883">
      <w:pPr>
        <w:spacing w:after="100" w:line="0" w:lineRule="auto"/>
        <w:textAlignment w:val="baseline"/>
        <w:rPr>
          <w:rFonts w:ascii="Arial" w:eastAsia="Times New Roman" w:hAnsi="Arial" w:cs="Arial"/>
          <w:color w:val="000000"/>
          <w:sz w:val="24"/>
          <w:szCs w:val="24"/>
          <w:lang w:eastAsia="es-ES"/>
        </w:rPr>
      </w:pPr>
    </w:p>
    <w:p w14:paraId="757559DB" w14:textId="77777777" w:rsidR="00FF5883" w:rsidRDefault="00FF5883" w:rsidP="001F74A5">
      <w:pPr>
        <w:spacing w:after="0" w:line="240" w:lineRule="auto"/>
        <w:jc w:val="both"/>
        <w:rPr>
          <w:rFonts w:cstheme="minorHAnsi"/>
          <w:color w:val="000000" w:themeColor="text1"/>
        </w:rPr>
      </w:pPr>
    </w:p>
    <w:p w14:paraId="7569F977" w14:textId="7D9445B5" w:rsidR="00FF5883" w:rsidRDefault="00FF5883" w:rsidP="001F74A5">
      <w:pPr>
        <w:spacing w:after="0" w:line="240" w:lineRule="auto"/>
        <w:jc w:val="both"/>
        <w:rPr>
          <w:rFonts w:cstheme="minorHAnsi"/>
          <w:color w:val="000000" w:themeColor="text1"/>
        </w:rPr>
      </w:pPr>
    </w:p>
    <w:p w14:paraId="3C433E25" w14:textId="1C984736" w:rsidR="00FF5883" w:rsidRPr="00FF5883" w:rsidRDefault="00FF5883" w:rsidP="00FF5883">
      <w:pPr>
        <w:spacing w:after="0" w:line="240" w:lineRule="auto"/>
        <w:jc w:val="both"/>
        <w:rPr>
          <w:rFonts w:cstheme="minorHAnsi"/>
          <w:color w:val="000000" w:themeColor="text1"/>
        </w:rPr>
      </w:pPr>
      <w:r w:rsidRPr="00FF5883">
        <w:rPr>
          <w:rFonts w:cstheme="minorHAnsi"/>
          <w:color w:val="000000" w:themeColor="text1"/>
          <w:u w:val="single"/>
        </w:rPr>
        <w:lastRenderedPageBreak/>
        <w:t>Temperatura de color</w:t>
      </w:r>
      <w:r>
        <w:rPr>
          <w:rFonts w:cstheme="minorHAnsi"/>
          <w:color w:val="000000" w:themeColor="text1"/>
        </w:rPr>
        <w:t xml:space="preserve">: </w:t>
      </w:r>
      <w:r w:rsidRPr="00FF5883">
        <w:rPr>
          <w:rFonts w:cstheme="minorHAnsi"/>
          <w:color w:val="000000" w:themeColor="text1"/>
        </w:rPr>
        <w:t xml:space="preserve">las luminarias que pueden cambiar la temperatura de color son muy caras y apenas se utilizan en oficinas y hogares. Con los </w:t>
      </w:r>
      <w:hyperlink r:id="rId10" w:history="1">
        <w:r w:rsidRPr="00FF5883">
          <w:rPr>
            <w:rStyle w:val="Hipervnculo"/>
            <w:rFonts w:cstheme="minorHAnsi"/>
          </w:rPr>
          <w:t>focos LED Spot RGBW</w:t>
        </w:r>
      </w:hyperlink>
      <w:r w:rsidRPr="00FF5883">
        <w:rPr>
          <w:rFonts w:cstheme="minorHAnsi"/>
          <w:color w:val="000000" w:themeColor="text1"/>
        </w:rPr>
        <w:t xml:space="preserve"> de </w:t>
      </w:r>
      <w:proofErr w:type="spellStart"/>
      <w:r w:rsidRPr="00FF5883">
        <w:rPr>
          <w:rFonts w:cstheme="minorHAnsi"/>
          <w:color w:val="000000" w:themeColor="text1"/>
        </w:rPr>
        <w:t>Loxone</w:t>
      </w:r>
      <w:proofErr w:type="spellEnd"/>
      <w:r w:rsidRPr="00FF5883">
        <w:rPr>
          <w:rFonts w:cstheme="minorHAnsi"/>
          <w:color w:val="000000" w:themeColor="text1"/>
        </w:rPr>
        <w:t xml:space="preserve"> o el </w:t>
      </w:r>
      <w:hyperlink r:id="rId11" w:history="1">
        <w:r w:rsidRPr="00FF5883">
          <w:rPr>
            <w:rStyle w:val="Hipervnculo"/>
            <w:rFonts w:cstheme="minorHAnsi"/>
          </w:rPr>
          <w:t>plafón LED RGBW</w:t>
        </w:r>
      </w:hyperlink>
      <w:r w:rsidRPr="00FF5883">
        <w:rPr>
          <w:rFonts w:cstheme="minorHAnsi"/>
          <w:color w:val="000000" w:themeColor="text1"/>
        </w:rPr>
        <w:t xml:space="preserve"> de techo, </w:t>
      </w:r>
      <w:r>
        <w:rPr>
          <w:rFonts w:cstheme="minorHAnsi"/>
          <w:color w:val="000000" w:themeColor="text1"/>
        </w:rPr>
        <w:t>se pueden</w:t>
      </w:r>
      <w:r w:rsidRPr="00FF5883">
        <w:rPr>
          <w:rFonts w:cstheme="minorHAnsi"/>
          <w:color w:val="000000" w:themeColor="text1"/>
        </w:rPr>
        <w:t xml:space="preserve"> crear efectos similares mezclando luz blanca cálida y luz de color sin aumentar el coste de la iluminación. </w:t>
      </w:r>
      <w:r>
        <w:rPr>
          <w:rFonts w:cstheme="minorHAnsi"/>
          <w:color w:val="000000" w:themeColor="text1"/>
        </w:rPr>
        <w:t>Además, sus</w:t>
      </w:r>
      <w:r w:rsidRPr="00FF5883">
        <w:rPr>
          <w:rFonts w:cstheme="minorHAnsi"/>
          <w:color w:val="000000" w:themeColor="text1"/>
        </w:rPr>
        <w:t xml:space="preserve"> aplicaciones ofrecen su propio espectro de luz diurna, con el que se puede elegir el color de la luz, desde el azul hasta el amarillo/rojizo de la luz diurna y definir las secuencias de colores.</w:t>
      </w:r>
    </w:p>
    <w:p w14:paraId="40FB2F51" w14:textId="116F2398" w:rsidR="00FF5883" w:rsidRPr="00FF5883" w:rsidRDefault="00FF5883" w:rsidP="00FF5883">
      <w:pPr>
        <w:spacing w:after="0" w:line="240" w:lineRule="auto"/>
        <w:jc w:val="both"/>
        <w:rPr>
          <w:rFonts w:cstheme="minorHAnsi"/>
          <w:color w:val="000000" w:themeColor="text1"/>
        </w:rPr>
      </w:pPr>
    </w:p>
    <w:p w14:paraId="5C0DF0E8" w14:textId="2F520C73" w:rsidR="00FF5883" w:rsidRPr="00FF5883" w:rsidRDefault="00FF5883" w:rsidP="00FF5883">
      <w:pPr>
        <w:pStyle w:val="NormalWeb"/>
        <w:spacing w:beforeAutospacing="0" w:after="0" w:afterAutospacing="0"/>
        <w:jc w:val="both"/>
        <w:textAlignment w:val="baseline"/>
        <w:rPr>
          <w:rFonts w:asciiTheme="minorHAnsi" w:hAnsiTheme="minorHAnsi" w:cstheme="minorHAnsi"/>
          <w:b/>
          <w:bCs/>
          <w:color w:val="000000"/>
          <w:sz w:val="26"/>
          <w:szCs w:val="26"/>
        </w:rPr>
      </w:pPr>
      <w:r w:rsidRPr="00FF5883">
        <w:rPr>
          <w:rFonts w:asciiTheme="minorHAnsi" w:hAnsiTheme="minorHAnsi" w:cstheme="minorHAnsi"/>
          <w:b/>
          <w:bCs/>
          <w:color w:val="000000"/>
          <w:sz w:val="26"/>
          <w:szCs w:val="26"/>
        </w:rPr>
        <w:t>La climatización</w:t>
      </w:r>
    </w:p>
    <w:p w14:paraId="0B3DCB9A" w14:textId="44934833" w:rsidR="00FF5883" w:rsidRPr="00FF5883" w:rsidRDefault="00FF5883" w:rsidP="00FF5883">
      <w:pPr>
        <w:pStyle w:val="NormalWeb"/>
        <w:spacing w:beforeAutospacing="0" w:after="0" w:afterAutospacing="0"/>
        <w:jc w:val="both"/>
        <w:textAlignment w:val="baseline"/>
        <w:rPr>
          <w:rFonts w:asciiTheme="minorHAnsi" w:hAnsiTheme="minorHAnsi" w:cstheme="minorHAnsi"/>
          <w:color w:val="000000"/>
          <w:sz w:val="22"/>
          <w:szCs w:val="22"/>
        </w:rPr>
      </w:pPr>
      <w:r w:rsidRPr="00FF5883">
        <w:rPr>
          <w:rFonts w:asciiTheme="minorHAnsi" w:hAnsiTheme="minorHAnsi" w:cstheme="minorHAnsi"/>
          <w:color w:val="000000"/>
          <w:sz w:val="22"/>
          <w:szCs w:val="22"/>
        </w:rPr>
        <w:t>El clima interior tiene un gran impacto en nuestro bienestar y rendimiento. Se recomienda una temperatura ambiente de 19 a 25 °C para el trabajo sedentario con poco esfuerzo físico. La humedad relativa en el lugar de trabajo debe ser del 40 al 70 por ciento. El </w:t>
      </w:r>
      <w:hyperlink r:id="rId12" w:tgtFrame="_blank" w:history="1">
        <w:r w:rsidRPr="00FF5883">
          <w:rPr>
            <w:rStyle w:val="Hipervnculo"/>
            <w:rFonts w:asciiTheme="minorHAnsi" w:hAnsiTheme="minorHAnsi" w:cstheme="minorHAnsi"/>
            <w:color w:val="0070C0"/>
            <w:sz w:val="22"/>
            <w:szCs w:val="22"/>
            <w:bdr w:val="none" w:sz="0" w:space="0" w:color="auto" w:frame="1"/>
          </w:rPr>
          <w:t>control de clima</w:t>
        </w:r>
      </w:hyperlink>
      <w:r w:rsidRPr="00FF5883">
        <w:rPr>
          <w:rFonts w:asciiTheme="minorHAnsi" w:hAnsiTheme="minorHAnsi" w:cstheme="minorHAnsi"/>
          <w:color w:val="000000"/>
          <w:sz w:val="22"/>
          <w:szCs w:val="22"/>
        </w:rPr>
        <w:t> </w:t>
      </w:r>
      <w:proofErr w:type="spellStart"/>
      <w:r w:rsidRPr="00FF5883">
        <w:rPr>
          <w:rFonts w:asciiTheme="minorHAnsi" w:hAnsiTheme="minorHAnsi" w:cstheme="minorHAnsi"/>
          <w:color w:val="000000"/>
          <w:sz w:val="22"/>
          <w:szCs w:val="22"/>
        </w:rPr>
        <w:t>Loxone</w:t>
      </w:r>
      <w:proofErr w:type="spellEnd"/>
      <w:r w:rsidRPr="00FF5883">
        <w:rPr>
          <w:rFonts w:asciiTheme="minorHAnsi" w:hAnsiTheme="minorHAnsi" w:cstheme="minorHAnsi"/>
          <w:color w:val="000000"/>
          <w:sz w:val="22"/>
          <w:szCs w:val="22"/>
        </w:rPr>
        <w:t xml:space="preserve"> aprende y sabe cuándo dar la orden al sistema de calefacción para que se alcance la temperatura ambiente en el momento deseado. Solo tienes que indicar una vez el valor deseado de la temperatura en la oficina de casa y queda almacenado.</w:t>
      </w:r>
    </w:p>
    <w:p w14:paraId="4DC5F9D8" w14:textId="6AFB6B20" w:rsidR="00FF5883" w:rsidRPr="00FF5883" w:rsidRDefault="00FF5883" w:rsidP="00FF5883">
      <w:pPr>
        <w:pStyle w:val="NormalWeb"/>
        <w:spacing w:beforeAutospacing="0" w:after="0" w:afterAutospacing="0"/>
        <w:jc w:val="both"/>
        <w:textAlignment w:val="baseline"/>
        <w:rPr>
          <w:rFonts w:asciiTheme="minorHAnsi" w:hAnsiTheme="minorHAnsi" w:cstheme="minorHAnsi"/>
          <w:color w:val="000000"/>
          <w:sz w:val="22"/>
          <w:szCs w:val="22"/>
        </w:rPr>
      </w:pPr>
    </w:p>
    <w:p w14:paraId="2C57A270" w14:textId="75C3F3D4" w:rsidR="00FF5883" w:rsidRPr="00FF5883" w:rsidRDefault="00FF5883" w:rsidP="00FF5883">
      <w:pPr>
        <w:pStyle w:val="NormalWeb"/>
        <w:spacing w:beforeAutospacing="0" w:after="0" w:afterAutospacing="0"/>
        <w:jc w:val="both"/>
        <w:textAlignment w:val="baseline"/>
        <w:rPr>
          <w:rFonts w:asciiTheme="minorHAnsi" w:hAnsiTheme="minorHAnsi" w:cstheme="minorHAnsi"/>
          <w:color w:val="000000"/>
          <w:sz w:val="22"/>
          <w:szCs w:val="22"/>
        </w:rPr>
      </w:pPr>
      <w:r w:rsidRPr="00FF5883">
        <w:rPr>
          <w:rFonts w:asciiTheme="minorHAnsi" w:hAnsiTheme="minorHAnsi" w:cstheme="minorHAnsi"/>
          <w:color w:val="000000"/>
          <w:sz w:val="22"/>
          <w:szCs w:val="22"/>
          <w:u w:val="single"/>
        </w:rPr>
        <w:t>Suministro de aire fresco</w:t>
      </w:r>
      <w:r w:rsidRPr="00FF5883">
        <w:rPr>
          <w:rFonts w:asciiTheme="minorHAnsi" w:hAnsiTheme="minorHAnsi" w:cstheme="minorHAnsi"/>
          <w:color w:val="000000"/>
          <w:sz w:val="22"/>
          <w:szCs w:val="22"/>
        </w:rPr>
        <w:t xml:space="preserve">: </w:t>
      </w:r>
      <w:r w:rsidRPr="00FF5883">
        <w:rPr>
          <w:rFonts w:asciiTheme="minorHAnsi" w:hAnsiTheme="minorHAnsi" w:cstheme="minorHAnsi"/>
          <w:color w:val="000000"/>
          <w:sz w:val="22"/>
          <w:szCs w:val="22"/>
        </w:rPr>
        <w:t>contribuye significativamente al clima interior de la sala. Si el contenido de dióxido de carbono (CO2) en el lugar de trabajo es demasiado alto (&gt;1000 ppm), pueden aparecer síntomas como cansancio, dolor de cabeza y una disminución de la concentración. Según el estándar de la UE, un contenido de CO2 inferior a 800 representa una alta calidad de aire interior. </w:t>
      </w:r>
    </w:p>
    <w:p w14:paraId="06E30130" w14:textId="77777777" w:rsidR="00FF5883" w:rsidRPr="00FF5883" w:rsidRDefault="00FF5883" w:rsidP="00FF5883">
      <w:pPr>
        <w:pStyle w:val="NormalWeb"/>
        <w:spacing w:beforeAutospacing="0" w:after="0" w:afterAutospacing="0"/>
        <w:jc w:val="both"/>
        <w:textAlignment w:val="baseline"/>
        <w:rPr>
          <w:rFonts w:asciiTheme="minorHAnsi" w:hAnsiTheme="minorHAnsi" w:cstheme="minorHAnsi"/>
          <w:color w:val="000000"/>
          <w:sz w:val="22"/>
          <w:szCs w:val="22"/>
        </w:rPr>
      </w:pPr>
    </w:p>
    <w:p w14:paraId="38FF5E2E" w14:textId="405CDC69" w:rsidR="00FF5883" w:rsidRPr="00FF5883" w:rsidRDefault="00FF5883" w:rsidP="00FF5883">
      <w:pPr>
        <w:pStyle w:val="NormalWeb"/>
        <w:spacing w:beforeAutospacing="0" w:after="0" w:afterAutospacing="0"/>
        <w:jc w:val="both"/>
        <w:textAlignment w:val="baseline"/>
        <w:rPr>
          <w:rFonts w:asciiTheme="minorHAnsi" w:hAnsiTheme="minorHAnsi" w:cstheme="minorHAnsi"/>
          <w:color w:val="000000"/>
          <w:sz w:val="22"/>
          <w:szCs w:val="22"/>
        </w:rPr>
      </w:pPr>
      <w:r w:rsidRPr="00FF5883">
        <w:rPr>
          <w:rFonts w:asciiTheme="minorHAnsi" w:hAnsiTheme="minorHAnsi" w:cstheme="minorHAnsi"/>
          <w:color w:val="000000"/>
          <w:sz w:val="22"/>
          <w:szCs w:val="22"/>
        </w:rPr>
        <w:t>El </w:t>
      </w:r>
      <w:hyperlink r:id="rId13" w:tgtFrame="_blank" w:history="1">
        <w:r w:rsidRPr="00FF5883">
          <w:rPr>
            <w:rStyle w:val="Hipervnculo"/>
            <w:rFonts w:asciiTheme="minorHAnsi" w:hAnsiTheme="minorHAnsi" w:cstheme="minorHAnsi"/>
            <w:color w:val="0070C0"/>
            <w:sz w:val="22"/>
            <w:szCs w:val="22"/>
            <w:bdr w:val="none" w:sz="0" w:space="0" w:color="auto" w:frame="1"/>
          </w:rPr>
          <w:t xml:space="preserve">Sensor Confort </w:t>
        </w:r>
        <w:proofErr w:type="spellStart"/>
        <w:r w:rsidRPr="00FF5883">
          <w:rPr>
            <w:rStyle w:val="Hipervnculo"/>
            <w:rFonts w:asciiTheme="minorHAnsi" w:hAnsiTheme="minorHAnsi" w:cstheme="minorHAnsi"/>
            <w:color w:val="0070C0"/>
            <w:sz w:val="22"/>
            <w:szCs w:val="22"/>
            <w:bdr w:val="none" w:sz="0" w:space="0" w:color="auto" w:frame="1"/>
          </w:rPr>
          <w:t>Tree</w:t>
        </w:r>
        <w:proofErr w:type="spellEnd"/>
      </w:hyperlink>
      <w:r w:rsidRPr="00FF5883">
        <w:rPr>
          <w:rFonts w:asciiTheme="minorHAnsi" w:hAnsiTheme="minorHAnsi" w:cstheme="minorHAnsi"/>
          <w:color w:val="000000"/>
          <w:sz w:val="22"/>
          <w:szCs w:val="22"/>
        </w:rPr>
        <w:t> se utiliza para determinar el momento adecuado para la ventilación en la oficina doméstica. Mide con precisión la temperatura, la humedad y el contenido de CO2 y transmite la información al </w:t>
      </w:r>
      <w:proofErr w:type="spellStart"/>
      <w:r w:rsidRPr="00FF5883">
        <w:rPr>
          <w:rFonts w:asciiTheme="minorHAnsi" w:hAnsiTheme="minorHAnsi" w:cstheme="minorHAnsi"/>
          <w:color w:val="0070C0"/>
          <w:sz w:val="22"/>
          <w:szCs w:val="22"/>
        </w:rPr>
        <w:fldChar w:fldCharType="begin"/>
      </w:r>
      <w:r w:rsidRPr="00FF5883">
        <w:rPr>
          <w:rFonts w:asciiTheme="minorHAnsi" w:hAnsiTheme="minorHAnsi" w:cstheme="minorHAnsi"/>
          <w:color w:val="0070C0"/>
          <w:sz w:val="22"/>
          <w:szCs w:val="22"/>
        </w:rPr>
        <w:instrText xml:space="preserve"> HYPERLINK "https://shop.loxone.com/eses/miniservers.html" \t "_blank" </w:instrText>
      </w:r>
      <w:r w:rsidRPr="00FF5883">
        <w:rPr>
          <w:rFonts w:asciiTheme="minorHAnsi" w:hAnsiTheme="minorHAnsi" w:cstheme="minorHAnsi"/>
          <w:color w:val="0070C0"/>
          <w:sz w:val="22"/>
          <w:szCs w:val="22"/>
        </w:rPr>
        <w:fldChar w:fldCharType="separate"/>
      </w:r>
      <w:r w:rsidRPr="00FF5883">
        <w:rPr>
          <w:rStyle w:val="Hipervnculo"/>
          <w:rFonts w:asciiTheme="minorHAnsi" w:hAnsiTheme="minorHAnsi" w:cstheme="minorHAnsi"/>
          <w:color w:val="0070C0"/>
          <w:sz w:val="22"/>
          <w:szCs w:val="22"/>
          <w:bdr w:val="none" w:sz="0" w:space="0" w:color="auto" w:frame="1"/>
        </w:rPr>
        <w:t>Miniserver</w:t>
      </w:r>
      <w:proofErr w:type="spellEnd"/>
      <w:r w:rsidRPr="00FF5883">
        <w:rPr>
          <w:rFonts w:asciiTheme="minorHAnsi" w:hAnsiTheme="minorHAnsi" w:cstheme="minorHAnsi"/>
          <w:color w:val="0070C0"/>
          <w:sz w:val="22"/>
          <w:szCs w:val="22"/>
        </w:rPr>
        <w:fldChar w:fldCharType="end"/>
      </w:r>
      <w:r w:rsidRPr="00FF5883">
        <w:rPr>
          <w:rFonts w:asciiTheme="minorHAnsi" w:hAnsiTheme="minorHAnsi" w:cstheme="minorHAnsi"/>
          <w:color w:val="000000"/>
          <w:sz w:val="22"/>
          <w:szCs w:val="22"/>
        </w:rPr>
        <w:t>. </w:t>
      </w:r>
      <w:hyperlink r:id="rId14" w:tgtFrame="_blank" w:history="1">
        <w:r w:rsidRPr="00FF5883">
          <w:rPr>
            <w:rStyle w:val="Hipervnculo"/>
            <w:rFonts w:asciiTheme="minorHAnsi" w:hAnsiTheme="minorHAnsi" w:cstheme="minorHAnsi"/>
            <w:color w:val="0070C0"/>
            <w:sz w:val="22"/>
            <w:szCs w:val="22"/>
            <w:bdr w:val="none" w:sz="0" w:space="0" w:color="auto" w:frame="1"/>
          </w:rPr>
          <w:t>El Sensor Confort Air</w:t>
        </w:r>
      </w:hyperlink>
      <w:r w:rsidRPr="00FF5883">
        <w:rPr>
          <w:rFonts w:asciiTheme="minorHAnsi" w:hAnsiTheme="minorHAnsi" w:cstheme="minorHAnsi"/>
          <w:color w:val="000000"/>
          <w:sz w:val="22"/>
          <w:szCs w:val="22"/>
        </w:rPr>
        <w:t>, </w:t>
      </w:r>
      <w:hyperlink r:id="rId15" w:tgtFrame="_blank" w:history="1">
        <w:r w:rsidRPr="00FF5883">
          <w:rPr>
            <w:rStyle w:val="Hipervnculo"/>
            <w:rFonts w:asciiTheme="minorHAnsi" w:hAnsiTheme="minorHAnsi" w:cstheme="minorHAnsi"/>
            <w:color w:val="0070C0"/>
            <w:sz w:val="22"/>
            <w:szCs w:val="22"/>
            <w:bdr w:val="none" w:sz="0" w:space="0" w:color="auto" w:frame="1"/>
          </w:rPr>
          <w:t xml:space="preserve">el </w:t>
        </w:r>
        <w:proofErr w:type="spellStart"/>
        <w:r w:rsidRPr="00FF5883">
          <w:rPr>
            <w:rStyle w:val="Hipervnculo"/>
            <w:rFonts w:asciiTheme="minorHAnsi" w:hAnsiTheme="minorHAnsi" w:cstheme="minorHAnsi"/>
            <w:color w:val="0070C0"/>
            <w:sz w:val="22"/>
            <w:szCs w:val="22"/>
            <w:bdr w:val="none" w:sz="0" w:space="0" w:color="auto" w:frame="1"/>
          </w:rPr>
          <w:t>Touch</w:t>
        </w:r>
        <w:proofErr w:type="spellEnd"/>
      </w:hyperlink>
      <w:r w:rsidRPr="00FF5883">
        <w:rPr>
          <w:rFonts w:asciiTheme="minorHAnsi" w:hAnsiTheme="minorHAnsi" w:cstheme="minorHAnsi"/>
          <w:color w:val="000000"/>
          <w:sz w:val="22"/>
          <w:szCs w:val="22"/>
        </w:rPr>
        <w:t> y el </w:t>
      </w:r>
      <w:proofErr w:type="spellStart"/>
      <w:r w:rsidRPr="00FF5883">
        <w:rPr>
          <w:rFonts w:asciiTheme="minorHAnsi" w:hAnsiTheme="minorHAnsi" w:cstheme="minorHAnsi"/>
          <w:color w:val="0070C0"/>
          <w:sz w:val="22"/>
          <w:szCs w:val="22"/>
        </w:rPr>
        <w:fldChar w:fldCharType="begin"/>
      </w:r>
      <w:r w:rsidRPr="00FF5883">
        <w:rPr>
          <w:rFonts w:asciiTheme="minorHAnsi" w:hAnsiTheme="minorHAnsi" w:cstheme="minorHAnsi"/>
          <w:color w:val="0070C0"/>
          <w:sz w:val="22"/>
          <w:szCs w:val="22"/>
        </w:rPr>
        <w:instrText xml:space="preserve"> HYPERLINK "https://shop.loxone.com/eses/loxone-touch-pure.html" \t "_blank" </w:instrText>
      </w:r>
      <w:r w:rsidRPr="00FF5883">
        <w:rPr>
          <w:rFonts w:asciiTheme="minorHAnsi" w:hAnsiTheme="minorHAnsi" w:cstheme="minorHAnsi"/>
          <w:color w:val="0070C0"/>
          <w:sz w:val="22"/>
          <w:szCs w:val="22"/>
        </w:rPr>
        <w:fldChar w:fldCharType="separate"/>
      </w:r>
      <w:r w:rsidRPr="00FF5883">
        <w:rPr>
          <w:rStyle w:val="Hipervnculo"/>
          <w:rFonts w:asciiTheme="minorHAnsi" w:hAnsiTheme="minorHAnsi" w:cstheme="minorHAnsi"/>
          <w:color w:val="0070C0"/>
          <w:sz w:val="22"/>
          <w:szCs w:val="22"/>
          <w:bdr w:val="none" w:sz="0" w:space="0" w:color="auto" w:frame="1"/>
        </w:rPr>
        <w:t>Touch</w:t>
      </w:r>
      <w:proofErr w:type="spellEnd"/>
      <w:r w:rsidRPr="00FF5883">
        <w:rPr>
          <w:rStyle w:val="Hipervnculo"/>
          <w:rFonts w:asciiTheme="minorHAnsi" w:hAnsiTheme="minorHAnsi" w:cstheme="minorHAnsi"/>
          <w:color w:val="0070C0"/>
          <w:sz w:val="22"/>
          <w:szCs w:val="22"/>
          <w:bdr w:val="none" w:sz="0" w:space="0" w:color="auto" w:frame="1"/>
        </w:rPr>
        <w:t xml:space="preserve"> Pure</w:t>
      </w:r>
      <w:r w:rsidRPr="00FF5883">
        <w:rPr>
          <w:rFonts w:asciiTheme="minorHAnsi" w:hAnsiTheme="minorHAnsi" w:cstheme="minorHAnsi"/>
          <w:color w:val="0070C0"/>
          <w:sz w:val="22"/>
          <w:szCs w:val="22"/>
        </w:rPr>
        <w:fldChar w:fldCharType="end"/>
      </w:r>
      <w:r w:rsidRPr="00FF5883">
        <w:rPr>
          <w:rFonts w:asciiTheme="minorHAnsi" w:hAnsiTheme="minorHAnsi" w:cstheme="minorHAnsi"/>
          <w:color w:val="000000"/>
          <w:sz w:val="22"/>
          <w:szCs w:val="22"/>
        </w:rPr>
        <w:t> también proporcionan la temperatura y la humedad ideales en el lugar de trabajo. </w:t>
      </w:r>
    </w:p>
    <w:p w14:paraId="2309CD64" w14:textId="77777777" w:rsidR="00FF5883" w:rsidRPr="00FF5883" w:rsidRDefault="00FF5883" w:rsidP="00FF5883">
      <w:pPr>
        <w:pStyle w:val="NormalWeb"/>
        <w:spacing w:beforeAutospacing="0" w:after="0" w:afterAutospacing="0"/>
        <w:jc w:val="both"/>
        <w:textAlignment w:val="baseline"/>
        <w:rPr>
          <w:rFonts w:asciiTheme="minorHAnsi" w:hAnsiTheme="minorHAnsi" w:cstheme="minorHAnsi"/>
          <w:color w:val="000000"/>
          <w:sz w:val="22"/>
          <w:szCs w:val="22"/>
        </w:rPr>
      </w:pPr>
    </w:p>
    <w:p w14:paraId="4BB07827" w14:textId="7D8A0A70" w:rsidR="00FF5883" w:rsidRPr="00FF5883" w:rsidRDefault="00FF5883" w:rsidP="00FF5883">
      <w:pPr>
        <w:pStyle w:val="NormalWeb"/>
        <w:spacing w:beforeAutospacing="0" w:after="0" w:afterAutospacing="0"/>
        <w:jc w:val="both"/>
        <w:textAlignment w:val="baseline"/>
        <w:rPr>
          <w:rFonts w:asciiTheme="minorHAnsi" w:hAnsiTheme="minorHAnsi" w:cstheme="minorHAnsi"/>
          <w:color w:val="000000"/>
          <w:sz w:val="22"/>
          <w:szCs w:val="22"/>
        </w:rPr>
      </w:pPr>
      <w:r w:rsidRPr="00FF5883">
        <w:rPr>
          <w:rFonts w:asciiTheme="minorHAnsi" w:hAnsiTheme="minorHAnsi" w:cstheme="minorHAnsi"/>
          <w:color w:val="000000"/>
          <w:sz w:val="22"/>
          <w:szCs w:val="22"/>
          <w:u w:val="single"/>
        </w:rPr>
        <w:t xml:space="preserve">Ventilación </w:t>
      </w:r>
      <w:r w:rsidRPr="00FF5883">
        <w:rPr>
          <w:rFonts w:asciiTheme="minorHAnsi" w:hAnsiTheme="minorHAnsi" w:cstheme="minorHAnsi"/>
          <w:color w:val="000000"/>
          <w:sz w:val="22"/>
          <w:szCs w:val="22"/>
          <w:u w:val="single"/>
        </w:rPr>
        <w:t>b</w:t>
      </w:r>
      <w:r w:rsidRPr="00FF5883">
        <w:rPr>
          <w:rFonts w:asciiTheme="minorHAnsi" w:hAnsiTheme="minorHAnsi" w:cstheme="minorHAnsi"/>
          <w:color w:val="000000"/>
          <w:sz w:val="22"/>
          <w:szCs w:val="22"/>
          <w:u w:val="single"/>
        </w:rPr>
        <w:t>ásica</w:t>
      </w:r>
      <w:r w:rsidRPr="00FF5883">
        <w:rPr>
          <w:rFonts w:asciiTheme="minorHAnsi" w:hAnsiTheme="minorHAnsi" w:cstheme="minorHAnsi"/>
          <w:color w:val="000000"/>
          <w:sz w:val="22"/>
          <w:szCs w:val="22"/>
        </w:rPr>
        <w:t xml:space="preserve">: </w:t>
      </w:r>
      <w:r w:rsidRPr="00FF5883">
        <w:rPr>
          <w:rFonts w:asciiTheme="minorHAnsi" w:hAnsiTheme="minorHAnsi" w:cstheme="minorHAnsi"/>
          <w:color w:val="000000"/>
          <w:sz w:val="22"/>
          <w:szCs w:val="22"/>
        </w:rPr>
        <w:t xml:space="preserve">Para un clima óptimo en la oficina de casa, también se recomienda aumentar la ventilación básica durante nuestra presencia. El </w:t>
      </w:r>
      <w:proofErr w:type="spellStart"/>
      <w:r w:rsidRPr="00FF5883">
        <w:rPr>
          <w:rFonts w:asciiTheme="minorHAnsi" w:hAnsiTheme="minorHAnsi" w:cstheme="minorHAnsi"/>
          <w:color w:val="000000"/>
          <w:sz w:val="22"/>
          <w:szCs w:val="22"/>
        </w:rPr>
        <w:t>Miniserver</w:t>
      </w:r>
      <w:proofErr w:type="spellEnd"/>
      <w:r w:rsidRPr="00FF5883">
        <w:rPr>
          <w:rFonts w:asciiTheme="minorHAnsi" w:hAnsiTheme="minorHAnsi" w:cstheme="minorHAnsi"/>
          <w:color w:val="000000"/>
          <w:sz w:val="22"/>
          <w:szCs w:val="22"/>
        </w:rPr>
        <w:t xml:space="preserve"> de </w:t>
      </w:r>
      <w:proofErr w:type="spellStart"/>
      <w:r w:rsidRPr="00FF5883">
        <w:rPr>
          <w:rFonts w:asciiTheme="minorHAnsi" w:hAnsiTheme="minorHAnsi" w:cstheme="minorHAnsi"/>
          <w:color w:val="000000"/>
          <w:sz w:val="22"/>
          <w:szCs w:val="22"/>
        </w:rPr>
        <w:t>Loxone</w:t>
      </w:r>
      <w:proofErr w:type="spellEnd"/>
      <w:r w:rsidRPr="00FF5883">
        <w:rPr>
          <w:rFonts w:asciiTheme="minorHAnsi" w:hAnsiTheme="minorHAnsi" w:cstheme="minorHAnsi"/>
          <w:color w:val="000000"/>
          <w:sz w:val="22"/>
          <w:szCs w:val="22"/>
        </w:rPr>
        <w:t xml:space="preserve"> lo hace automáticamente: cuando se detecta la presencia en la oficina (mediante un detector de movimiento), la ventilación se regula en consecuencia.</w:t>
      </w:r>
    </w:p>
    <w:p w14:paraId="32501F1B" w14:textId="55E69DB5" w:rsidR="00FF5883" w:rsidRPr="00FF5883" w:rsidRDefault="00FF5883" w:rsidP="00FF5883">
      <w:pPr>
        <w:spacing w:after="0" w:line="240" w:lineRule="auto"/>
        <w:jc w:val="both"/>
        <w:rPr>
          <w:rFonts w:cstheme="minorHAnsi"/>
          <w:color w:val="000000" w:themeColor="text1"/>
        </w:rPr>
      </w:pPr>
    </w:p>
    <w:p w14:paraId="07E4CD09" w14:textId="336D0F76" w:rsidR="00FF5883" w:rsidRPr="00FF5883" w:rsidRDefault="00FF5883" w:rsidP="00FF5883">
      <w:pPr>
        <w:pStyle w:val="NormalWeb"/>
        <w:spacing w:beforeAutospacing="0" w:after="0" w:afterAutospacing="0"/>
        <w:textAlignment w:val="baseline"/>
        <w:rPr>
          <w:rFonts w:asciiTheme="minorHAnsi" w:hAnsiTheme="minorHAnsi" w:cstheme="minorHAnsi"/>
          <w:b/>
          <w:bCs/>
          <w:i/>
          <w:iCs/>
          <w:color w:val="000000"/>
          <w:sz w:val="26"/>
          <w:szCs w:val="26"/>
        </w:rPr>
      </w:pPr>
      <w:r w:rsidRPr="00FF5883">
        <w:rPr>
          <w:rFonts w:asciiTheme="minorHAnsi" w:hAnsiTheme="minorHAnsi" w:cstheme="minorHAnsi"/>
          <w:b/>
          <w:bCs/>
          <w:i/>
          <w:iCs/>
          <w:color w:val="000000"/>
          <w:sz w:val="26"/>
          <w:szCs w:val="26"/>
        </w:rPr>
        <w:t>Elementos de control en la oficina de casa</w:t>
      </w:r>
    </w:p>
    <w:p w14:paraId="47E2DBCD" w14:textId="79F6EC58" w:rsidR="00FF5883" w:rsidRPr="00FF5883" w:rsidRDefault="007125F8" w:rsidP="007125F8">
      <w:pPr>
        <w:pStyle w:val="NormalWeb"/>
        <w:spacing w:beforeAutospacing="0" w:after="0" w:afterAutospacing="0"/>
        <w:jc w:val="both"/>
        <w:textAlignment w:val="baseline"/>
        <w:rPr>
          <w:rFonts w:asciiTheme="minorHAnsi" w:hAnsiTheme="minorHAnsi" w:cstheme="minorHAnsi"/>
          <w:color w:val="000000"/>
          <w:sz w:val="22"/>
          <w:szCs w:val="22"/>
        </w:rPr>
      </w:pPr>
      <w:bookmarkStart w:id="1" w:name="_GoBack"/>
      <w:r w:rsidRPr="00FF5883">
        <w:rPr>
          <w:rFonts w:asciiTheme="minorHAnsi" w:hAnsiTheme="minorHAnsi" w:cstheme="minorHAnsi"/>
          <w:noProof/>
          <w:color w:val="000000"/>
          <w:sz w:val="22"/>
          <w:szCs w:val="22"/>
          <w:bdr w:val="none" w:sz="0" w:space="0" w:color="auto" w:frame="1"/>
        </w:rPr>
        <w:drawing>
          <wp:anchor distT="0" distB="0" distL="114300" distR="114300" simplePos="0" relativeHeight="251659264" behindDoc="0" locked="0" layoutInCell="1" allowOverlap="1" wp14:anchorId="4C21D656" wp14:editId="3A6B0CE1">
            <wp:simplePos x="0" y="0"/>
            <wp:positionH relativeFrom="margin">
              <wp:align>right</wp:align>
            </wp:positionH>
            <wp:positionV relativeFrom="paragraph">
              <wp:posOffset>410210</wp:posOffset>
            </wp:positionV>
            <wp:extent cx="2929890" cy="1647825"/>
            <wp:effectExtent l="0" t="0" r="381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989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FF5883" w:rsidRPr="007125F8">
        <w:rPr>
          <w:rFonts w:asciiTheme="minorHAnsi" w:hAnsiTheme="minorHAnsi" w:cstheme="minorHAnsi"/>
          <w:color w:val="0070C0"/>
          <w:sz w:val="22"/>
          <w:szCs w:val="22"/>
        </w:rPr>
        <w:fldChar w:fldCharType="begin"/>
      </w:r>
      <w:r w:rsidR="00FF5883" w:rsidRPr="007125F8">
        <w:rPr>
          <w:rFonts w:asciiTheme="minorHAnsi" w:hAnsiTheme="minorHAnsi" w:cstheme="minorHAnsi"/>
          <w:color w:val="0070C0"/>
          <w:sz w:val="22"/>
          <w:szCs w:val="22"/>
        </w:rPr>
        <w:instrText xml:space="preserve"> HYPERLINK "https://shop.loxone.com/eses/loxone-touch-pure.html" \t "_blank" </w:instrText>
      </w:r>
      <w:r w:rsidR="00FF5883" w:rsidRPr="007125F8">
        <w:rPr>
          <w:rFonts w:asciiTheme="minorHAnsi" w:hAnsiTheme="minorHAnsi" w:cstheme="minorHAnsi"/>
          <w:color w:val="0070C0"/>
          <w:sz w:val="22"/>
          <w:szCs w:val="22"/>
        </w:rPr>
        <w:fldChar w:fldCharType="separate"/>
      </w:r>
      <w:proofErr w:type="spellStart"/>
      <w:r w:rsidR="00FF5883" w:rsidRPr="007125F8">
        <w:rPr>
          <w:rStyle w:val="Hipervnculo"/>
          <w:rFonts w:asciiTheme="minorHAnsi" w:hAnsiTheme="minorHAnsi" w:cstheme="minorHAnsi"/>
          <w:color w:val="0070C0"/>
          <w:sz w:val="22"/>
          <w:szCs w:val="22"/>
          <w:bdr w:val="none" w:sz="0" w:space="0" w:color="auto" w:frame="1"/>
        </w:rPr>
        <w:t>Touch</w:t>
      </w:r>
      <w:proofErr w:type="spellEnd"/>
      <w:r w:rsidR="00FF5883" w:rsidRPr="007125F8">
        <w:rPr>
          <w:rStyle w:val="Hipervnculo"/>
          <w:rFonts w:asciiTheme="minorHAnsi" w:hAnsiTheme="minorHAnsi" w:cstheme="minorHAnsi"/>
          <w:color w:val="0070C0"/>
          <w:sz w:val="22"/>
          <w:szCs w:val="22"/>
          <w:bdr w:val="none" w:sz="0" w:space="0" w:color="auto" w:frame="1"/>
        </w:rPr>
        <w:t xml:space="preserve"> Pure Air</w:t>
      </w:r>
      <w:r w:rsidR="00FF5883" w:rsidRPr="007125F8">
        <w:rPr>
          <w:rFonts w:asciiTheme="minorHAnsi" w:hAnsiTheme="minorHAnsi" w:cstheme="minorHAnsi"/>
          <w:color w:val="0070C0"/>
          <w:sz w:val="22"/>
          <w:szCs w:val="22"/>
        </w:rPr>
        <w:fldChar w:fldCharType="end"/>
      </w:r>
      <w:r w:rsidR="00FF5883" w:rsidRPr="00FF5883">
        <w:rPr>
          <w:rFonts w:asciiTheme="minorHAnsi" w:hAnsiTheme="minorHAnsi" w:cstheme="minorHAnsi"/>
          <w:color w:val="000000"/>
          <w:sz w:val="22"/>
          <w:szCs w:val="22"/>
        </w:rPr>
        <w:t>, </w:t>
      </w:r>
      <w:proofErr w:type="spellStart"/>
      <w:r w:rsidR="00FF5883" w:rsidRPr="007125F8">
        <w:rPr>
          <w:rFonts w:asciiTheme="minorHAnsi" w:hAnsiTheme="minorHAnsi" w:cstheme="minorHAnsi"/>
          <w:color w:val="0070C0"/>
          <w:sz w:val="22"/>
          <w:szCs w:val="22"/>
        </w:rPr>
        <w:fldChar w:fldCharType="begin"/>
      </w:r>
      <w:r w:rsidR="00FF5883" w:rsidRPr="007125F8">
        <w:rPr>
          <w:rFonts w:asciiTheme="minorHAnsi" w:hAnsiTheme="minorHAnsi" w:cstheme="minorHAnsi"/>
          <w:color w:val="0070C0"/>
          <w:sz w:val="22"/>
          <w:szCs w:val="22"/>
        </w:rPr>
        <w:instrText xml:space="preserve"> HYPERLINK "https://shop.loxone.com/eses/touch-nightlight-air.html" \t "_blank" </w:instrText>
      </w:r>
      <w:r w:rsidR="00FF5883" w:rsidRPr="007125F8">
        <w:rPr>
          <w:rFonts w:asciiTheme="minorHAnsi" w:hAnsiTheme="minorHAnsi" w:cstheme="minorHAnsi"/>
          <w:color w:val="0070C0"/>
          <w:sz w:val="22"/>
          <w:szCs w:val="22"/>
        </w:rPr>
        <w:fldChar w:fldCharType="separate"/>
      </w:r>
      <w:r w:rsidR="00FF5883" w:rsidRPr="007125F8">
        <w:rPr>
          <w:rStyle w:val="Hipervnculo"/>
          <w:rFonts w:asciiTheme="minorHAnsi" w:hAnsiTheme="minorHAnsi" w:cstheme="minorHAnsi"/>
          <w:color w:val="0070C0"/>
          <w:sz w:val="22"/>
          <w:szCs w:val="22"/>
          <w:bdr w:val="none" w:sz="0" w:space="0" w:color="auto" w:frame="1"/>
        </w:rPr>
        <w:t>Touch</w:t>
      </w:r>
      <w:proofErr w:type="spellEnd"/>
      <w:r w:rsidR="00FF5883" w:rsidRPr="007125F8">
        <w:rPr>
          <w:rStyle w:val="Hipervnculo"/>
          <w:rFonts w:asciiTheme="minorHAnsi" w:hAnsiTheme="minorHAnsi" w:cstheme="minorHAnsi"/>
          <w:color w:val="0070C0"/>
          <w:sz w:val="22"/>
          <w:szCs w:val="22"/>
          <w:bdr w:val="none" w:sz="0" w:space="0" w:color="auto" w:frame="1"/>
        </w:rPr>
        <w:t xml:space="preserve"> </w:t>
      </w:r>
      <w:proofErr w:type="spellStart"/>
      <w:r w:rsidR="00FF5883" w:rsidRPr="007125F8">
        <w:rPr>
          <w:rStyle w:val="Hipervnculo"/>
          <w:rFonts w:asciiTheme="minorHAnsi" w:hAnsiTheme="minorHAnsi" w:cstheme="minorHAnsi"/>
          <w:color w:val="0070C0"/>
          <w:sz w:val="22"/>
          <w:szCs w:val="22"/>
          <w:bdr w:val="none" w:sz="0" w:space="0" w:color="auto" w:frame="1"/>
        </w:rPr>
        <w:t>Nightlight</w:t>
      </w:r>
      <w:proofErr w:type="spellEnd"/>
      <w:r w:rsidR="00FF5883" w:rsidRPr="007125F8">
        <w:rPr>
          <w:rStyle w:val="Hipervnculo"/>
          <w:rFonts w:asciiTheme="minorHAnsi" w:hAnsiTheme="minorHAnsi" w:cstheme="minorHAnsi"/>
          <w:color w:val="0070C0"/>
          <w:sz w:val="22"/>
          <w:szCs w:val="22"/>
          <w:bdr w:val="none" w:sz="0" w:space="0" w:color="auto" w:frame="1"/>
        </w:rPr>
        <w:t xml:space="preserve"> Air</w:t>
      </w:r>
      <w:r w:rsidR="00FF5883" w:rsidRPr="007125F8">
        <w:rPr>
          <w:rFonts w:asciiTheme="minorHAnsi" w:hAnsiTheme="minorHAnsi" w:cstheme="minorHAnsi"/>
          <w:color w:val="0070C0"/>
          <w:sz w:val="22"/>
          <w:szCs w:val="22"/>
        </w:rPr>
        <w:fldChar w:fldCharType="end"/>
      </w:r>
      <w:r w:rsidR="00FF5883" w:rsidRPr="007125F8">
        <w:rPr>
          <w:rFonts w:asciiTheme="minorHAnsi" w:hAnsiTheme="minorHAnsi" w:cstheme="minorHAnsi"/>
          <w:color w:val="0070C0"/>
          <w:sz w:val="22"/>
          <w:szCs w:val="22"/>
        </w:rPr>
        <w:t> </w:t>
      </w:r>
      <w:r w:rsidR="00FF5883" w:rsidRPr="00FF5883">
        <w:rPr>
          <w:rFonts w:asciiTheme="minorHAnsi" w:hAnsiTheme="minorHAnsi" w:cstheme="minorHAnsi"/>
          <w:color w:val="000000"/>
          <w:sz w:val="22"/>
          <w:szCs w:val="22"/>
        </w:rPr>
        <w:t>y </w:t>
      </w:r>
      <w:proofErr w:type="spellStart"/>
      <w:r w:rsidR="00FF5883" w:rsidRPr="007125F8">
        <w:rPr>
          <w:rFonts w:asciiTheme="minorHAnsi" w:hAnsiTheme="minorHAnsi" w:cstheme="minorHAnsi"/>
          <w:color w:val="0070C0"/>
          <w:sz w:val="22"/>
          <w:szCs w:val="22"/>
        </w:rPr>
        <w:fldChar w:fldCharType="begin"/>
      </w:r>
      <w:r w:rsidR="00FF5883" w:rsidRPr="007125F8">
        <w:rPr>
          <w:rFonts w:asciiTheme="minorHAnsi" w:hAnsiTheme="minorHAnsi" w:cstheme="minorHAnsi"/>
          <w:color w:val="0070C0"/>
          <w:sz w:val="22"/>
          <w:szCs w:val="22"/>
        </w:rPr>
        <w:instrText xml:space="preserve"> HYPERLINK "https://shop.loxone.com/eses/remote-air.html" \t "_blank" </w:instrText>
      </w:r>
      <w:r w:rsidR="00FF5883" w:rsidRPr="007125F8">
        <w:rPr>
          <w:rFonts w:asciiTheme="minorHAnsi" w:hAnsiTheme="minorHAnsi" w:cstheme="minorHAnsi"/>
          <w:color w:val="0070C0"/>
          <w:sz w:val="22"/>
          <w:szCs w:val="22"/>
        </w:rPr>
        <w:fldChar w:fldCharType="separate"/>
      </w:r>
      <w:r w:rsidR="00FF5883" w:rsidRPr="007125F8">
        <w:rPr>
          <w:rStyle w:val="Hipervnculo"/>
          <w:rFonts w:asciiTheme="minorHAnsi" w:hAnsiTheme="minorHAnsi" w:cstheme="minorHAnsi"/>
          <w:color w:val="0070C0"/>
          <w:sz w:val="22"/>
          <w:szCs w:val="22"/>
          <w:bdr w:val="none" w:sz="0" w:space="0" w:color="auto" w:frame="1"/>
        </w:rPr>
        <w:t>Remote</w:t>
      </w:r>
      <w:proofErr w:type="spellEnd"/>
      <w:r w:rsidR="00FF5883" w:rsidRPr="007125F8">
        <w:rPr>
          <w:rStyle w:val="Hipervnculo"/>
          <w:rFonts w:asciiTheme="minorHAnsi" w:hAnsiTheme="minorHAnsi" w:cstheme="minorHAnsi"/>
          <w:color w:val="0070C0"/>
          <w:sz w:val="22"/>
          <w:szCs w:val="22"/>
          <w:bdr w:val="none" w:sz="0" w:space="0" w:color="auto" w:frame="1"/>
        </w:rPr>
        <w:t xml:space="preserve"> Air</w:t>
      </w:r>
      <w:r w:rsidR="00FF5883" w:rsidRPr="007125F8">
        <w:rPr>
          <w:rFonts w:asciiTheme="minorHAnsi" w:hAnsiTheme="minorHAnsi" w:cstheme="minorHAnsi"/>
          <w:color w:val="0070C0"/>
          <w:sz w:val="22"/>
          <w:szCs w:val="22"/>
        </w:rPr>
        <w:fldChar w:fldCharType="end"/>
      </w:r>
      <w:r w:rsidR="00FF5883" w:rsidRPr="00FF5883">
        <w:rPr>
          <w:rFonts w:asciiTheme="minorHAnsi" w:hAnsiTheme="minorHAnsi" w:cstheme="minorHAnsi"/>
          <w:color w:val="000000"/>
          <w:sz w:val="22"/>
          <w:szCs w:val="22"/>
        </w:rPr>
        <w:t> se pueden colocar fácilmente en el escritorio o mesa de trabajo como elemento de control. Aunque la </w:t>
      </w:r>
      <w:hyperlink r:id="rId17" w:tgtFrame="_blank" w:history="1">
        <w:r w:rsidR="00FF5883" w:rsidRPr="007125F8">
          <w:rPr>
            <w:rStyle w:val="Hipervnculo"/>
            <w:rFonts w:asciiTheme="minorHAnsi" w:hAnsiTheme="minorHAnsi" w:cstheme="minorHAnsi"/>
            <w:color w:val="0070C0"/>
            <w:sz w:val="22"/>
            <w:szCs w:val="22"/>
            <w:bdr w:val="none" w:sz="0" w:space="0" w:color="auto" w:frame="1"/>
          </w:rPr>
          <w:t>Smart Home</w:t>
        </w:r>
      </w:hyperlink>
      <w:r w:rsidR="00FF5883" w:rsidRPr="00FF5883">
        <w:rPr>
          <w:rFonts w:asciiTheme="minorHAnsi" w:hAnsiTheme="minorHAnsi" w:cstheme="minorHAnsi"/>
          <w:color w:val="000000"/>
          <w:sz w:val="22"/>
          <w:szCs w:val="22"/>
        </w:rPr>
        <w:t> te ahorra todo el trabajo porque realiza muchas funciones automáticamente, en algunas situaciones un control variable puede ser útil. Naturalmente, la </w:t>
      </w:r>
      <w:hyperlink r:id="rId18" w:tgtFrame="_blank" w:history="1">
        <w:r w:rsidR="00FF5883" w:rsidRPr="007125F8">
          <w:rPr>
            <w:rStyle w:val="Hipervnculo"/>
            <w:rFonts w:asciiTheme="minorHAnsi" w:hAnsiTheme="minorHAnsi" w:cstheme="minorHAnsi"/>
            <w:color w:val="0070C0"/>
            <w:sz w:val="22"/>
            <w:szCs w:val="22"/>
            <w:bdr w:val="none" w:sz="0" w:space="0" w:color="auto" w:frame="1"/>
          </w:rPr>
          <w:t xml:space="preserve">App de </w:t>
        </w:r>
        <w:proofErr w:type="spellStart"/>
        <w:r w:rsidR="00FF5883" w:rsidRPr="007125F8">
          <w:rPr>
            <w:rStyle w:val="Hipervnculo"/>
            <w:rFonts w:asciiTheme="minorHAnsi" w:hAnsiTheme="minorHAnsi" w:cstheme="minorHAnsi"/>
            <w:color w:val="0070C0"/>
            <w:sz w:val="22"/>
            <w:szCs w:val="22"/>
            <w:bdr w:val="none" w:sz="0" w:space="0" w:color="auto" w:frame="1"/>
          </w:rPr>
          <w:t>Loxone</w:t>
        </w:r>
        <w:proofErr w:type="spellEnd"/>
      </w:hyperlink>
      <w:r w:rsidR="00FF5883" w:rsidRPr="00FF5883">
        <w:rPr>
          <w:rFonts w:asciiTheme="minorHAnsi" w:hAnsiTheme="minorHAnsi" w:cstheme="minorHAnsi"/>
          <w:color w:val="000000"/>
          <w:sz w:val="22"/>
          <w:szCs w:val="22"/>
        </w:rPr>
        <w:t xml:space="preserve"> para </w:t>
      </w:r>
      <w:proofErr w:type="spellStart"/>
      <w:r w:rsidR="00FF5883" w:rsidRPr="00FF5883">
        <w:rPr>
          <w:rFonts w:asciiTheme="minorHAnsi" w:hAnsiTheme="minorHAnsi" w:cstheme="minorHAnsi"/>
          <w:color w:val="000000"/>
          <w:sz w:val="22"/>
          <w:szCs w:val="22"/>
        </w:rPr>
        <w:t>tablet</w:t>
      </w:r>
      <w:proofErr w:type="spellEnd"/>
      <w:r w:rsidR="00FF5883" w:rsidRPr="00FF5883">
        <w:rPr>
          <w:rFonts w:asciiTheme="minorHAnsi" w:hAnsiTheme="minorHAnsi" w:cstheme="minorHAnsi"/>
          <w:color w:val="000000"/>
          <w:sz w:val="22"/>
          <w:szCs w:val="22"/>
        </w:rPr>
        <w:t xml:space="preserve"> o smartphone también es adecuada para esto.</w:t>
      </w:r>
      <w:r>
        <w:rPr>
          <w:rFonts w:asciiTheme="minorHAnsi" w:hAnsiTheme="minorHAnsi" w:cstheme="minorHAnsi"/>
          <w:color w:val="000000"/>
          <w:sz w:val="22"/>
          <w:szCs w:val="22"/>
        </w:rPr>
        <w:t xml:space="preserve"> </w:t>
      </w:r>
      <w:r w:rsidRPr="007125F8">
        <w:rPr>
          <w:rStyle w:val="Textoennegrita"/>
          <w:rFonts w:asciiTheme="minorHAnsi" w:hAnsiTheme="minorHAnsi" w:cstheme="minorHAnsi"/>
          <w:b w:val="0"/>
          <w:bCs w:val="0"/>
          <w:color w:val="000000"/>
          <w:sz w:val="22"/>
          <w:szCs w:val="22"/>
          <w:bdr w:val="none" w:sz="0" w:space="0" w:color="auto" w:frame="1"/>
        </w:rPr>
        <w:t>E</w:t>
      </w:r>
      <w:r>
        <w:rPr>
          <w:rFonts w:asciiTheme="minorHAnsi" w:hAnsiTheme="minorHAnsi" w:cstheme="minorHAnsi"/>
          <w:color w:val="000000"/>
          <w:sz w:val="22"/>
          <w:szCs w:val="22"/>
        </w:rPr>
        <w:t>l</w:t>
      </w:r>
      <w:r w:rsidR="00FF5883" w:rsidRPr="00FF5883">
        <w:rPr>
          <w:rFonts w:asciiTheme="minorHAnsi" w:hAnsiTheme="minorHAnsi" w:cstheme="minorHAnsi"/>
          <w:color w:val="000000"/>
          <w:sz w:val="22"/>
          <w:szCs w:val="22"/>
        </w:rPr>
        <w:t> </w:t>
      </w:r>
      <w:proofErr w:type="spellStart"/>
      <w:r w:rsidR="00FF5883" w:rsidRPr="007125F8">
        <w:rPr>
          <w:rFonts w:asciiTheme="minorHAnsi" w:hAnsiTheme="minorHAnsi" w:cstheme="minorHAnsi"/>
          <w:color w:val="0070C0"/>
          <w:sz w:val="22"/>
          <w:szCs w:val="22"/>
        </w:rPr>
        <w:fldChar w:fldCharType="begin"/>
      </w:r>
      <w:r w:rsidR="00FF5883" w:rsidRPr="007125F8">
        <w:rPr>
          <w:rFonts w:asciiTheme="minorHAnsi" w:hAnsiTheme="minorHAnsi" w:cstheme="minorHAnsi"/>
          <w:color w:val="0070C0"/>
          <w:sz w:val="22"/>
          <w:szCs w:val="22"/>
        </w:rPr>
        <w:instrText xml:space="preserve"> HYPERLINK "https://shop.loxone.com/eses/touch-surface.html" \t "_blank" </w:instrText>
      </w:r>
      <w:r w:rsidR="00FF5883" w:rsidRPr="007125F8">
        <w:rPr>
          <w:rFonts w:asciiTheme="minorHAnsi" w:hAnsiTheme="minorHAnsi" w:cstheme="minorHAnsi"/>
          <w:color w:val="0070C0"/>
          <w:sz w:val="22"/>
          <w:szCs w:val="22"/>
        </w:rPr>
        <w:fldChar w:fldCharType="separate"/>
      </w:r>
      <w:r w:rsidR="00FF5883" w:rsidRPr="007125F8">
        <w:rPr>
          <w:rStyle w:val="Hipervnculo"/>
          <w:rFonts w:asciiTheme="minorHAnsi" w:hAnsiTheme="minorHAnsi" w:cstheme="minorHAnsi"/>
          <w:color w:val="0070C0"/>
          <w:sz w:val="22"/>
          <w:szCs w:val="22"/>
          <w:bdr w:val="none" w:sz="0" w:space="0" w:color="auto" w:frame="1"/>
        </w:rPr>
        <w:t>Touch</w:t>
      </w:r>
      <w:proofErr w:type="spellEnd"/>
      <w:r w:rsidR="00FF5883" w:rsidRPr="007125F8">
        <w:rPr>
          <w:rStyle w:val="Hipervnculo"/>
          <w:rFonts w:asciiTheme="minorHAnsi" w:hAnsiTheme="minorHAnsi" w:cstheme="minorHAnsi"/>
          <w:color w:val="0070C0"/>
          <w:sz w:val="22"/>
          <w:szCs w:val="22"/>
          <w:bdr w:val="none" w:sz="0" w:space="0" w:color="auto" w:frame="1"/>
        </w:rPr>
        <w:t xml:space="preserve"> Surface</w:t>
      </w:r>
      <w:r w:rsidR="00FF5883" w:rsidRPr="007125F8">
        <w:rPr>
          <w:rFonts w:asciiTheme="minorHAnsi" w:hAnsiTheme="minorHAnsi" w:cstheme="minorHAnsi"/>
          <w:color w:val="0070C0"/>
          <w:sz w:val="22"/>
          <w:szCs w:val="22"/>
        </w:rPr>
        <w:fldChar w:fldCharType="end"/>
      </w:r>
      <w:r w:rsidR="00FF5883" w:rsidRPr="00FF5883">
        <w:rPr>
          <w:rFonts w:asciiTheme="minorHAnsi" w:hAnsiTheme="minorHAnsi" w:cstheme="minorHAnsi"/>
          <w:color w:val="000000"/>
          <w:sz w:val="22"/>
          <w:szCs w:val="22"/>
        </w:rPr>
        <w:t> se integra perfectamente en muebles o superficies de piedra, madera, cerámica y vidrio. Esto convierte cada mesa o escritorio en un elemento de control único casi invisible.</w:t>
      </w:r>
    </w:p>
    <w:p w14:paraId="342D0A7D" w14:textId="77777777" w:rsidR="007125F8" w:rsidRDefault="007125F8" w:rsidP="00FF5883">
      <w:pPr>
        <w:pStyle w:val="NormalWeb"/>
        <w:spacing w:beforeAutospacing="0" w:after="0" w:afterAutospacing="0"/>
        <w:textAlignment w:val="baseline"/>
        <w:rPr>
          <w:rFonts w:asciiTheme="minorHAnsi" w:hAnsiTheme="minorHAnsi" w:cstheme="minorHAnsi"/>
          <w:color w:val="000000"/>
          <w:sz w:val="22"/>
          <w:szCs w:val="22"/>
          <w:bdr w:val="none" w:sz="0" w:space="0" w:color="auto" w:frame="1"/>
        </w:rPr>
      </w:pPr>
    </w:p>
    <w:p w14:paraId="208DC7C4" w14:textId="5331AFAB" w:rsidR="007125F8" w:rsidRPr="007125F8" w:rsidRDefault="007125F8" w:rsidP="00FF5883">
      <w:pPr>
        <w:pStyle w:val="NormalWeb"/>
        <w:spacing w:beforeAutospacing="0" w:after="0" w:afterAutospacing="0"/>
        <w:textAlignment w:val="baseline"/>
        <w:rPr>
          <w:rFonts w:asciiTheme="minorHAnsi" w:hAnsiTheme="minorHAnsi" w:cstheme="minorHAnsi"/>
          <w:b/>
          <w:bCs/>
          <w:i/>
          <w:iCs/>
          <w:color w:val="000000"/>
          <w:sz w:val="26"/>
          <w:szCs w:val="26"/>
          <w:bdr w:val="none" w:sz="0" w:space="0" w:color="auto" w:frame="1"/>
        </w:rPr>
      </w:pPr>
      <w:r w:rsidRPr="007125F8">
        <w:rPr>
          <w:rFonts w:asciiTheme="minorHAnsi" w:hAnsiTheme="minorHAnsi" w:cstheme="minorHAnsi"/>
          <w:b/>
          <w:bCs/>
          <w:i/>
          <w:iCs/>
          <w:color w:val="000000"/>
          <w:sz w:val="26"/>
          <w:szCs w:val="26"/>
          <w:bdr w:val="none" w:sz="0" w:space="0" w:color="auto" w:frame="1"/>
        </w:rPr>
        <w:t>Música para trabajar</w:t>
      </w:r>
      <w:r w:rsidRPr="007125F8">
        <w:rPr>
          <w:rFonts w:asciiTheme="minorHAnsi" w:hAnsiTheme="minorHAnsi" w:cstheme="minorHAnsi"/>
          <w:b/>
          <w:bCs/>
          <w:i/>
          <w:iCs/>
          <w:color w:val="000000"/>
          <w:sz w:val="26"/>
          <w:szCs w:val="26"/>
          <w:bdr w:val="none" w:sz="0" w:space="0" w:color="auto" w:frame="1"/>
        </w:rPr>
        <w:t xml:space="preserve"> </w:t>
      </w:r>
    </w:p>
    <w:p w14:paraId="174F0B9E" w14:textId="30F7DA9C" w:rsidR="00FF5883" w:rsidRPr="00FF5883" w:rsidRDefault="00FF5883" w:rsidP="007125F8">
      <w:pPr>
        <w:pStyle w:val="NormalWeb"/>
        <w:spacing w:beforeAutospacing="0" w:after="0" w:afterAutospacing="0"/>
        <w:jc w:val="both"/>
        <w:textAlignment w:val="baseline"/>
        <w:rPr>
          <w:rFonts w:asciiTheme="minorHAnsi" w:hAnsiTheme="minorHAnsi" w:cstheme="minorHAnsi"/>
          <w:color w:val="000000"/>
          <w:sz w:val="22"/>
          <w:szCs w:val="22"/>
        </w:rPr>
      </w:pPr>
      <w:r w:rsidRPr="00FF5883">
        <w:rPr>
          <w:rFonts w:asciiTheme="minorHAnsi" w:hAnsiTheme="minorHAnsi" w:cstheme="minorHAnsi"/>
          <w:color w:val="000000"/>
          <w:sz w:val="22"/>
          <w:szCs w:val="22"/>
          <w:bdr w:val="none" w:sz="0" w:space="0" w:color="auto" w:frame="1"/>
        </w:rPr>
        <w:t xml:space="preserve">¿Lo positivo de trabajar desde casa? La lista de </w:t>
      </w:r>
      <w:r w:rsidR="007125F8" w:rsidRPr="00FF5883">
        <w:rPr>
          <w:rFonts w:asciiTheme="minorHAnsi" w:hAnsiTheme="minorHAnsi" w:cstheme="minorHAnsi"/>
          <w:color w:val="000000"/>
          <w:sz w:val="22"/>
          <w:szCs w:val="22"/>
          <w:bdr w:val="none" w:sz="0" w:space="0" w:color="auto" w:frame="1"/>
        </w:rPr>
        <w:t>reproducción.</w:t>
      </w:r>
      <w:r w:rsidRPr="00FF5883">
        <w:rPr>
          <w:rFonts w:asciiTheme="minorHAnsi" w:hAnsiTheme="minorHAnsi" w:cstheme="minorHAnsi"/>
          <w:color w:val="000000"/>
          <w:sz w:val="22"/>
          <w:szCs w:val="22"/>
          <w:bdr w:val="none" w:sz="0" w:space="0" w:color="auto" w:frame="1"/>
        </w:rPr>
        <w:t xml:space="preserve"> </w:t>
      </w:r>
      <w:r w:rsidR="007125F8">
        <w:rPr>
          <w:rFonts w:asciiTheme="minorHAnsi" w:hAnsiTheme="minorHAnsi" w:cstheme="minorHAnsi"/>
          <w:color w:val="000000"/>
          <w:sz w:val="22"/>
          <w:szCs w:val="22"/>
          <w:bdr w:val="none" w:sz="0" w:space="0" w:color="auto" w:frame="1"/>
        </w:rPr>
        <w:t>Te</w:t>
      </w:r>
      <w:r w:rsidRPr="00FF5883">
        <w:rPr>
          <w:rFonts w:asciiTheme="minorHAnsi" w:hAnsiTheme="minorHAnsi" w:cstheme="minorHAnsi"/>
          <w:color w:val="000000"/>
          <w:sz w:val="22"/>
          <w:szCs w:val="22"/>
          <w:bdr w:val="none" w:sz="0" w:space="0" w:color="auto" w:frame="1"/>
        </w:rPr>
        <w:t xml:space="preserve"> recomendamos una lista de reproducción del género «concentración» en Spotify</w:t>
      </w:r>
      <w:r w:rsidR="007125F8">
        <w:rPr>
          <w:rFonts w:asciiTheme="minorHAnsi" w:hAnsiTheme="minorHAnsi" w:cstheme="minorHAnsi"/>
          <w:color w:val="000000"/>
          <w:sz w:val="22"/>
          <w:szCs w:val="22"/>
          <w:bdr w:val="none" w:sz="0" w:space="0" w:color="auto" w:frame="1"/>
        </w:rPr>
        <w:t xml:space="preserve">, que se </w:t>
      </w:r>
      <w:r w:rsidRPr="00FF5883">
        <w:rPr>
          <w:rFonts w:asciiTheme="minorHAnsi" w:hAnsiTheme="minorHAnsi" w:cstheme="minorHAnsi"/>
          <w:color w:val="000000"/>
          <w:sz w:val="22"/>
          <w:szCs w:val="22"/>
          <w:bdr w:val="none" w:sz="0" w:space="0" w:color="auto" w:frame="1"/>
        </w:rPr>
        <w:t>puede integrar en el </w:t>
      </w:r>
      <w:hyperlink r:id="rId19" w:tgtFrame="_blank" w:history="1">
        <w:r w:rsidRPr="007125F8">
          <w:rPr>
            <w:rStyle w:val="Hipervnculo"/>
            <w:rFonts w:asciiTheme="minorHAnsi" w:hAnsiTheme="minorHAnsi" w:cstheme="minorHAnsi"/>
            <w:color w:val="0070C0"/>
            <w:sz w:val="22"/>
            <w:szCs w:val="22"/>
            <w:bdr w:val="none" w:sz="0" w:space="0" w:color="auto" w:frame="1"/>
          </w:rPr>
          <w:t>Music Server</w:t>
        </w:r>
      </w:hyperlink>
      <w:r w:rsidRPr="00FF5883">
        <w:rPr>
          <w:rFonts w:asciiTheme="minorHAnsi" w:hAnsiTheme="minorHAnsi" w:cstheme="minorHAnsi"/>
          <w:color w:val="000000"/>
          <w:sz w:val="22"/>
          <w:szCs w:val="22"/>
          <w:bdr w:val="none" w:sz="0" w:space="0" w:color="auto" w:frame="1"/>
        </w:rPr>
        <w:t> en solo unos pocos pasos.</w:t>
      </w:r>
    </w:p>
    <w:p w14:paraId="19376BA9" w14:textId="77777777" w:rsidR="00BB6E0D" w:rsidRPr="00FF5883" w:rsidRDefault="00BB6E0D" w:rsidP="00FF5883">
      <w:pPr>
        <w:spacing w:after="0" w:line="240" w:lineRule="auto"/>
        <w:jc w:val="both"/>
        <w:rPr>
          <w:rFonts w:cstheme="minorHAnsi"/>
          <w:color w:val="000000" w:themeColor="text1"/>
        </w:rPr>
      </w:pPr>
    </w:p>
    <w:p w14:paraId="21C84D20" w14:textId="5950E582" w:rsidR="00C04F35" w:rsidRPr="00FF5883" w:rsidRDefault="009543EA" w:rsidP="00FF5883">
      <w:pPr>
        <w:spacing w:after="0" w:line="240" w:lineRule="auto"/>
        <w:jc w:val="both"/>
        <w:rPr>
          <w:rFonts w:cstheme="minorHAnsi"/>
          <w:b/>
        </w:rPr>
      </w:pPr>
      <w:r w:rsidRPr="00FF5883">
        <w:rPr>
          <w:rFonts w:cstheme="minorHAnsi"/>
          <w:b/>
        </w:rPr>
        <w:lastRenderedPageBreak/>
        <w:t xml:space="preserve">Acerca de </w:t>
      </w:r>
      <w:proofErr w:type="spellStart"/>
      <w:r w:rsidRPr="00FF5883">
        <w:rPr>
          <w:rFonts w:cstheme="minorHAnsi"/>
          <w:b/>
        </w:rPr>
        <w:t>Loxone</w:t>
      </w:r>
      <w:proofErr w:type="spellEnd"/>
      <w:r w:rsidR="00FF34A9" w:rsidRPr="00FF5883">
        <w:rPr>
          <w:rFonts w:cstheme="minorHAnsi"/>
          <w:b/>
        </w:rPr>
        <w:t xml:space="preserve"> </w:t>
      </w:r>
      <w:r w:rsidRPr="00FF5883">
        <w:rPr>
          <w:rFonts w:cstheme="minorHAnsi"/>
          <w:b/>
        </w:rPr>
        <w:t xml:space="preserve">– </w:t>
      </w:r>
      <w:hyperlink r:id="rId20" w:history="1">
        <w:r w:rsidR="001D7050" w:rsidRPr="00FF5883">
          <w:rPr>
            <w:rStyle w:val="Hipervnculo"/>
            <w:rFonts w:cstheme="minorHAnsi"/>
            <w:b/>
          </w:rPr>
          <w:t>www.loxone.com</w:t>
        </w:r>
      </w:hyperlink>
      <w:r w:rsidR="001D7050" w:rsidRPr="00FF5883">
        <w:rPr>
          <w:rFonts w:cstheme="minorHAnsi"/>
          <w:b/>
        </w:rPr>
        <w:t xml:space="preserve"> </w:t>
      </w:r>
    </w:p>
    <w:p w14:paraId="1C437B1A" w14:textId="77777777" w:rsidR="00E247E2" w:rsidRPr="00FF5883" w:rsidRDefault="00E247E2" w:rsidP="00FF5883">
      <w:pPr>
        <w:spacing w:after="0" w:line="240" w:lineRule="auto"/>
        <w:jc w:val="both"/>
        <w:rPr>
          <w:rFonts w:eastAsia="Times New Roman" w:cstheme="minorHAnsi"/>
          <w:color w:val="auto"/>
          <w:lang w:eastAsia="es-ES_tradnl"/>
        </w:rPr>
      </w:pPr>
      <w:r w:rsidRPr="00FF5883">
        <w:rPr>
          <w:rFonts w:eastAsia="Times New Roman" w:cstheme="minorHAnsi"/>
          <w:color w:val="auto"/>
          <w:lang w:eastAsia="es-ES_tradnl"/>
        </w:rPr>
        <w:t xml:space="preserve">La empresa </w:t>
      </w:r>
      <w:proofErr w:type="spellStart"/>
      <w:r w:rsidRPr="00FF5883">
        <w:rPr>
          <w:rFonts w:eastAsia="Times New Roman" w:cstheme="minorHAnsi"/>
          <w:color w:val="auto"/>
          <w:lang w:eastAsia="es-ES_tradnl"/>
        </w:rPr>
        <w:t>Loxone</w:t>
      </w:r>
      <w:proofErr w:type="spellEnd"/>
      <w:r w:rsidRPr="00FF5883">
        <w:rPr>
          <w:rFonts w:eastAsia="Times New Roman" w:cstheme="minorHAnsi"/>
          <w:color w:val="auto"/>
          <w:lang w:eastAsia="es-ES_tradnl"/>
        </w:rPr>
        <w:t xml:space="preserve"> se fundó en 2009 para revolucionar el mercado de la Smart Home y Smart </w:t>
      </w:r>
      <w:proofErr w:type="spellStart"/>
      <w:r w:rsidRPr="00FF5883">
        <w:rPr>
          <w:rFonts w:eastAsia="Times New Roman" w:cstheme="minorHAnsi"/>
          <w:color w:val="auto"/>
          <w:lang w:eastAsia="es-ES_tradnl"/>
        </w:rPr>
        <w:t>Buildings</w:t>
      </w:r>
      <w:proofErr w:type="spellEnd"/>
      <w:r w:rsidRPr="00FF5883">
        <w:rPr>
          <w:rFonts w:eastAsia="Times New Roman" w:cstheme="minorHAnsi"/>
          <w:color w:val="auto"/>
          <w:lang w:eastAsia="es-ES_tradnl"/>
        </w:rPr>
        <w:t xml:space="preserve"> con su potente </w:t>
      </w:r>
      <w:proofErr w:type="spellStart"/>
      <w:r w:rsidRPr="00FF5883">
        <w:rPr>
          <w:rFonts w:eastAsia="Times New Roman" w:cstheme="minorHAnsi"/>
          <w:color w:val="auto"/>
          <w:lang w:eastAsia="es-ES_tradnl"/>
        </w:rPr>
        <w:t>Miniserver</w:t>
      </w:r>
      <w:proofErr w:type="spellEnd"/>
      <w:r w:rsidRPr="00FF5883">
        <w:rPr>
          <w:rFonts w:eastAsia="Times New Roman" w:cstheme="minorHAnsi"/>
          <w:color w:val="auto"/>
          <w:lang w:eastAsia="es-ES_tradnl"/>
        </w:rPr>
        <w:t>. Actualmente ya es uno de los líderes en esta tecnología y proporciona a sus usuarios una solución completa e integrada, totalmente preparada para el presente y el futuro. El grupo, </w:t>
      </w:r>
      <w:r w:rsidRPr="00FF5883">
        <w:rPr>
          <w:rFonts w:eastAsia="Times New Roman" w:cstheme="minorHAnsi"/>
          <w:color w:val="000000"/>
          <w:lang w:eastAsia="es-ES_tradnl"/>
        </w:rPr>
        <w:t xml:space="preserve">con más de 300 empleados, se divide en tres partes: organización de los mercados, estrategia y desarrollo y centros de competencia. </w:t>
      </w:r>
      <w:proofErr w:type="spellStart"/>
      <w:r w:rsidRPr="00FF5883">
        <w:rPr>
          <w:rFonts w:eastAsia="Times New Roman" w:cstheme="minorHAnsi"/>
          <w:color w:val="000000"/>
          <w:lang w:eastAsia="es-ES_tradnl"/>
        </w:rPr>
        <w:t>Loxone</w:t>
      </w:r>
      <w:proofErr w:type="spellEnd"/>
      <w:r w:rsidRPr="00FF5883">
        <w:rPr>
          <w:rFonts w:eastAsia="Times New Roman" w:cstheme="minorHAnsi"/>
          <w:color w:val="000000"/>
          <w:lang w:eastAsia="es-ES_tradnl"/>
        </w:rPr>
        <w:t xml:space="preserve"> es una de las empresas con más rápido crecimiento de la industria Smart Home. La sede central del grupo es </w:t>
      </w:r>
      <w:proofErr w:type="spellStart"/>
      <w:r w:rsidRPr="00FF5883">
        <w:rPr>
          <w:rFonts w:eastAsia="Times New Roman" w:cstheme="minorHAnsi"/>
          <w:color w:val="000000"/>
          <w:lang w:eastAsia="es-ES_tradnl"/>
        </w:rPr>
        <w:t>Loxone</w:t>
      </w:r>
      <w:proofErr w:type="spellEnd"/>
      <w:r w:rsidRPr="00FF5883">
        <w:rPr>
          <w:rFonts w:eastAsia="Times New Roman" w:cstheme="minorHAnsi"/>
          <w:color w:val="000000"/>
          <w:lang w:eastAsia="es-ES_tradnl"/>
        </w:rPr>
        <w:t xml:space="preserve"> </w:t>
      </w:r>
      <w:proofErr w:type="spellStart"/>
      <w:r w:rsidRPr="00FF5883">
        <w:rPr>
          <w:rFonts w:eastAsia="Times New Roman" w:cstheme="minorHAnsi"/>
          <w:color w:val="000000"/>
          <w:lang w:eastAsia="es-ES_tradnl"/>
        </w:rPr>
        <w:t>Electronics</w:t>
      </w:r>
      <w:proofErr w:type="spellEnd"/>
      <w:r w:rsidRPr="00FF5883">
        <w:rPr>
          <w:rFonts w:eastAsia="Times New Roman" w:cstheme="minorHAnsi"/>
          <w:color w:val="000000"/>
          <w:lang w:eastAsia="es-ES_tradnl"/>
        </w:rPr>
        <w:t xml:space="preserve"> </w:t>
      </w:r>
      <w:proofErr w:type="spellStart"/>
      <w:r w:rsidRPr="00FF5883">
        <w:rPr>
          <w:rFonts w:eastAsia="Times New Roman" w:cstheme="minorHAnsi"/>
          <w:color w:val="000000"/>
          <w:lang w:eastAsia="es-ES_tradnl"/>
        </w:rPr>
        <w:t>GmbH</w:t>
      </w:r>
      <w:proofErr w:type="spellEnd"/>
      <w:r w:rsidRPr="00FF5883">
        <w:rPr>
          <w:rFonts w:eastAsia="Times New Roman" w:cstheme="minorHAnsi"/>
          <w:color w:val="000000"/>
          <w:lang w:eastAsia="es-ES_tradnl"/>
        </w:rPr>
        <w:t xml:space="preserve"> y se encuentra en </w:t>
      </w:r>
      <w:proofErr w:type="spellStart"/>
      <w:r w:rsidRPr="00FF5883">
        <w:rPr>
          <w:rFonts w:eastAsia="Times New Roman" w:cstheme="minorHAnsi"/>
          <w:color w:val="000000"/>
          <w:lang w:eastAsia="es-ES_tradnl"/>
        </w:rPr>
        <w:t>Kollerschlag</w:t>
      </w:r>
      <w:proofErr w:type="spellEnd"/>
      <w:r w:rsidRPr="00FF5883">
        <w:rPr>
          <w:rFonts w:eastAsia="Times New Roman" w:cstheme="minorHAnsi"/>
          <w:color w:val="000000"/>
          <w:lang w:eastAsia="es-ES_tradnl"/>
        </w:rPr>
        <w:t xml:space="preserve">, Austria. Thomas </w:t>
      </w:r>
      <w:proofErr w:type="spellStart"/>
      <w:r w:rsidRPr="00FF5883">
        <w:rPr>
          <w:rFonts w:eastAsia="Times New Roman" w:cstheme="minorHAnsi"/>
          <w:color w:val="000000"/>
          <w:lang w:eastAsia="es-ES_tradnl"/>
        </w:rPr>
        <w:t>Moser</w:t>
      </w:r>
      <w:proofErr w:type="spellEnd"/>
      <w:r w:rsidRPr="00FF5883">
        <w:rPr>
          <w:rFonts w:eastAsia="Times New Roman" w:cstheme="minorHAnsi"/>
          <w:color w:val="000000"/>
          <w:lang w:eastAsia="es-ES_tradnl"/>
        </w:rPr>
        <w:t xml:space="preserve"> y Martin </w:t>
      </w:r>
      <w:proofErr w:type="spellStart"/>
      <w:r w:rsidRPr="00FF5883">
        <w:rPr>
          <w:rFonts w:eastAsia="Times New Roman" w:cstheme="minorHAnsi"/>
          <w:color w:val="000000"/>
          <w:lang w:eastAsia="es-ES_tradnl"/>
        </w:rPr>
        <w:t>Öller</w:t>
      </w:r>
      <w:proofErr w:type="spellEnd"/>
      <w:r w:rsidRPr="00FF5883">
        <w:rPr>
          <w:rFonts w:eastAsia="Times New Roman" w:cstheme="minorHAnsi"/>
          <w:color w:val="000000"/>
          <w:lang w:eastAsia="es-ES_tradnl"/>
        </w:rPr>
        <w:t xml:space="preserve"> son los fundadores propietarios de la empresa. Producción íntegra en Europa. La organización se expande a través de delegaciones en once países donde incorporan equipos de ventas y soporte referente a la solución </w:t>
      </w:r>
      <w:proofErr w:type="spellStart"/>
      <w:r w:rsidRPr="00FF5883">
        <w:rPr>
          <w:rFonts w:eastAsia="Times New Roman" w:cstheme="minorHAnsi"/>
          <w:color w:val="000000"/>
          <w:lang w:eastAsia="es-ES_tradnl"/>
        </w:rPr>
        <w:t>Loxone</w:t>
      </w:r>
      <w:proofErr w:type="spellEnd"/>
      <w:r w:rsidRPr="00FF5883">
        <w:rPr>
          <w:rFonts w:eastAsia="Times New Roman" w:cstheme="minorHAnsi"/>
          <w:color w:val="000000"/>
          <w:lang w:eastAsia="es-ES_tradnl"/>
        </w:rPr>
        <w:t xml:space="preserve"> (Estados Unidos, Inglaterra, Alemania, Francia, España, Italia, Suiza, República Checa, Benelux, China y Austria).</w:t>
      </w:r>
    </w:p>
    <w:p w14:paraId="63D649F1" w14:textId="77777777" w:rsidR="00897C7E" w:rsidRPr="00FF5883" w:rsidRDefault="00897C7E" w:rsidP="00FF5883">
      <w:pPr>
        <w:spacing w:after="0" w:line="240" w:lineRule="auto"/>
        <w:jc w:val="both"/>
        <w:rPr>
          <w:rFonts w:cstheme="minorHAnsi"/>
          <w:color w:val="auto"/>
        </w:rPr>
      </w:pPr>
    </w:p>
    <w:sectPr w:rsidR="00897C7E" w:rsidRPr="00FF5883">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4037"/>
    <w:multiLevelType w:val="multilevel"/>
    <w:tmpl w:val="62CE13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E706BF8"/>
    <w:multiLevelType w:val="multilevel"/>
    <w:tmpl w:val="9FA87C7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4F62EAF"/>
    <w:multiLevelType w:val="multilevel"/>
    <w:tmpl w:val="4FC6EA9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17057CB"/>
    <w:multiLevelType w:val="multilevel"/>
    <w:tmpl w:val="7A14B82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2B16BB8"/>
    <w:multiLevelType w:val="hybridMultilevel"/>
    <w:tmpl w:val="A99E9A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3373139"/>
    <w:multiLevelType w:val="multilevel"/>
    <w:tmpl w:val="4BA8D0A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D934FD3"/>
    <w:multiLevelType w:val="multilevel"/>
    <w:tmpl w:val="319C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C8"/>
    <w:rsid w:val="00032491"/>
    <w:rsid w:val="00040757"/>
    <w:rsid w:val="00042296"/>
    <w:rsid w:val="00055C3E"/>
    <w:rsid w:val="00061B6E"/>
    <w:rsid w:val="00105F4E"/>
    <w:rsid w:val="0012684F"/>
    <w:rsid w:val="00141BAB"/>
    <w:rsid w:val="0019665A"/>
    <w:rsid w:val="001C4D8E"/>
    <w:rsid w:val="001D2F62"/>
    <w:rsid w:val="001D5644"/>
    <w:rsid w:val="001D7050"/>
    <w:rsid w:val="001E0FBA"/>
    <w:rsid w:val="001F74A5"/>
    <w:rsid w:val="00216A0B"/>
    <w:rsid w:val="002265D3"/>
    <w:rsid w:val="00235CF5"/>
    <w:rsid w:val="00252E6E"/>
    <w:rsid w:val="002571EA"/>
    <w:rsid w:val="002A1BB1"/>
    <w:rsid w:val="002D3B2D"/>
    <w:rsid w:val="002E3610"/>
    <w:rsid w:val="003328DC"/>
    <w:rsid w:val="003C0C2B"/>
    <w:rsid w:val="003C3D83"/>
    <w:rsid w:val="004331EB"/>
    <w:rsid w:val="0047447A"/>
    <w:rsid w:val="004B5B43"/>
    <w:rsid w:val="004C2211"/>
    <w:rsid w:val="004C3D1D"/>
    <w:rsid w:val="004D7A36"/>
    <w:rsid w:val="004E34A0"/>
    <w:rsid w:val="00563C57"/>
    <w:rsid w:val="00586F9F"/>
    <w:rsid w:val="00587AD2"/>
    <w:rsid w:val="005A2BEB"/>
    <w:rsid w:val="005B6E62"/>
    <w:rsid w:val="005C1FD6"/>
    <w:rsid w:val="005F503A"/>
    <w:rsid w:val="0060438E"/>
    <w:rsid w:val="006049BF"/>
    <w:rsid w:val="0060701C"/>
    <w:rsid w:val="006932F0"/>
    <w:rsid w:val="00696001"/>
    <w:rsid w:val="006B1D4E"/>
    <w:rsid w:val="006D1AB4"/>
    <w:rsid w:val="006F34E6"/>
    <w:rsid w:val="007125F8"/>
    <w:rsid w:val="00713D79"/>
    <w:rsid w:val="007369BB"/>
    <w:rsid w:val="00736EA5"/>
    <w:rsid w:val="00745CCA"/>
    <w:rsid w:val="00767421"/>
    <w:rsid w:val="007B04C0"/>
    <w:rsid w:val="007F2236"/>
    <w:rsid w:val="007F451F"/>
    <w:rsid w:val="007F574B"/>
    <w:rsid w:val="00803AEB"/>
    <w:rsid w:val="00897C7E"/>
    <w:rsid w:val="008D6FA3"/>
    <w:rsid w:val="00912FF3"/>
    <w:rsid w:val="00926A12"/>
    <w:rsid w:val="009543EA"/>
    <w:rsid w:val="00955BFE"/>
    <w:rsid w:val="00957345"/>
    <w:rsid w:val="00961EA9"/>
    <w:rsid w:val="00976200"/>
    <w:rsid w:val="00983DFC"/>
    <w:rsid w:val="009B58C0"/>
    <w:rsid w:val="009C28A9"/>
    <w:rsid w:val="009D5D77"/>
    <w:rsid w:val="00A51C60"/>
    <w:rsid w:val="00A66CDA"/>
    <w:rsid w:val="00AB00D2"/>
    <w:rsid w:val="00AC0D66"/>
    <w:rsid w:val="00B20505"/>
    <w:rsid w:val="00BA6733"/>
    <w:rsid w:val="00BB60EA"/>
    <w:rsid w:val="00BB6E0D"/>
    <w:rsid w:val="00C003CB"/>
    <w:rsid w:val="00C04F35"/>
    <w:rsid w:val="00C56629"/>
    <w:rsid w:val="00C72F5D"/>
    <w:rsid w:val="00C77C21"/>
    <w:rsid w:val="00CA6490"/>
    <w:rsid w:val="00CB31DF"/>
    <w:rsid w:val="00CB44E7"/>
    <w:rsid w:val="00CF434A"/>
    <w:rsid w:val="00D44F2F"/>
    <w:rsid w:val="00D63ED1"/>
    <w:rsid w:val="00D77809"/>
    <w:rsid w:val="00D82F6C"/>
    <w:rsid w:val="00D95B55"/>
    <w:rsid w:val="00DB6FF3"/>
    <w:rsid w:val="00DF5C5B"/>
    <w:rsid w:val="00E247E2"/>
    <w:rsid w:val="00E45E6F"/>
    <w:rsid w:val="00E53499"/>
    <w:rsid w:val="00E700CB"/>
    <w:rsid w:val="00E752D8"/>
    <w:rsid w:val="00E753A7"/>
    <w:rsid w:val="00E87DA7"/>
    <w:rsid w:val="00EE2457"/>
    <w:rsid w:val="00F03AC8"/>
    <w:rsid w:val="00F105D0"/>
    <w:rsid w:val="00F67A0C"/>
    <w:rsid w:val="00FA1CF5"/>
    <w:rsid w:val="00FD0E19"/>
    <w:rsid w:val="00FD545B"/>
    <w:rsid w:val="00FF34A9"/>
    <w:rsid w:val="00FF588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9BB1"/>
  <w15:docId w15:val="{E169B1BD-2155-904F-BE43-C5B7789E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A"/>
      <w:sz w:val="22"/>
    </w:rPr>
  </w:style>
  <w:style w:type="paragraph" w:styleId="Ttulo1">
    <w:name w:val="heading 1"/>
    <w:basedOn w:val="Normal"/>
    <w:next w:val="Normal"/>
    <w:link w:val="Ttulo1Car"/>
    <w:uiPriority w:val="9"/>
    <w:qFormat/>
    <w:rsid w:val="00235C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95208B"/>
    <w:pPr>
      <w:spacing w:beforeAutospacing="1"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1C4D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ar"/>
    <w:uiPriority w:val="9"/>
    <w:semiHidden/>
    <w:unhideWhenUsed/>
    <w:qFormat/>
    <w:rsid w:val="00BB6E0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373338"/>
    <w:rPr>
      <w:rFonts w:ascii="Tahoma" w:hAnsi="Tahoma" w:cs="Tahoma"/>
      <w:sz w:val="16"/>
      <w:szCs w:val="16"/>
    </w:rPr>
  </w:style>
  <w:style w:type="character" w:customStyle="1" w:styleId="Ttulo2Car">
    <w:name w:val="Título 2 Car"/>
    <w:basedOn w:val="Fuentedeprrafopredeter"/>
    <w:link w:val="Ttulo2"/>
    <w:uiPriority w:val="9"/>
    <w:qFormat/>
    <w:rsid w:val="0095208B"/>
    <w:rPr>
      <w:rFonts w:ascii="Times New Roman" w:eastAsia="Times New Roman" w:hAnsi="Times New Roman" w:cs="Times New Roman"/>
      <w:b/>
      <w:bCs/>
      <w:sz w:val="36"/>
      <w:szCs w:val="36"/>
      <w:lang w:eastAsia="es-ES"/>
    </w:rPr>
  </w:style>
  <w:style w:type="character" w:customStyle="1" w:styleId="InternetLink">
    <w:name w:val="Internet Link"/>
    <w:basedOn w:val="Fuentedeprrafopredeter"/>
    <w:uiPriority w:val="99"/>
    <w:unhideWhenUsed/>
    <w:rsid w:val="005C444B"/>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cs="Calibri"/>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Calibri"/>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sz w:val="24"/>
    </w:rPr>
  </w:style>
  <w:style w:type="character" w:customStyle="1" w:styleId="ListLabel32">
    <w:name w:val="ListLabel 32"/>
    <w:qFormat/>
    <w:rPr>
      <w:rFonts w:cs="Calibri"/>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Calibri"/>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Calibri"/>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Calibri"/>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Calibri"/>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Calibri"/>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paragraph" w:customStyle="1" w:styleId="Heading">
    <w:name w:val="Heading"/>
    <w:basedOn w:val="Normal"/>
    <w:next w:val="Textoindependiente"/>
    <w:qFormat/>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style>
  <w:style w:type="paragraph" w:styleId="Descripci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Prrafodelista">
    <w:name w:val="List Paragraph"/>
    <w:basedOn w:val="Normal"/>
    <w:uiPriority w:val="34"/>
    <w:qFormat/>
    <w:rsid w:val="00373338"/>
    <w:pPr>
      <w:ind w:left="720"/>
      <w:contextualSpacing/>
    </w:pPr>
  </w:style>
  <w:style w:type="paragraph" w:styleId="Textodeglobo">
    <w:name w:val="Balloon Text"/>
    <w:basedOn w:val="Normal"/>
    <w:link w:val="TextodegloboCar"/>
    <w:uiPriority w:val="99"/>
    <w:semiHidden/>
    <w:unhideWhenUsed/>
    <w:qFormat/>
    <w:rsid w:val="00373338"/>
    <w:pPr>
      <w:spacing w:after="0" w:line="240" w:lineRule="auto"/>
    </w:pPr>
    <w:rPr>
      <w:rFonts w:ascii="Tahoma" w:hAnsi="Tahoma" w:cs="Tahoma"/>
      <w:sz w:val="16"/>
      <w:szCs w:val="16"/>
    </w:rPr>
  </w:style>
  <w:style w:type="paragraph" w:styleId="NormalWeb">
    <w:name w:val="Normal (Web)"/>
    <w:basedOn w:val="Normal"/>
    <w:uiPriority w:val="99"/>
    <w:unhideWhenUsed/>
    <w:qFormat/>
    <w:rsid w:val="0095208B"/>
    <w:pPr>
      <w:spacing w:beforeAutospacing="1"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2684F"/>
    <w:rPr>
      <w:b/>
      <w:bCs/>
    </w:rPr>
  </w:style>
  <w:style w:type="character" w:styleId="nfasis">
    <w:name w:val="Emphasis"/>
    <w:basedOn w:val="Fuentedeprrafopredeter"/>
    <w:uiPriority w:val="20"/>
    <w:qFormat/>
    <w:rsid w:val="0012684F"/>
    <w:rPr>
      <w:i/>
      <w:iCs/>
    </w:rPr>
  </w:style>
  <w:style w:type="character" w:styleId="Hipervnculo">
    <w:name w:val="Hyperlink"/>
    <w:basedOn w:val="Fuentedeprrafopredeter"/>
    <w:uiPriority w:val="99"/>
    <w:unhideWhenUsed/>
    <w:rsid w:val="002265D3"/>
    <w:rPr>
      <w:color w:val="0000FF" w:themeColor="hyperlink"/>
      <w:u w:val="single"/>
    </w:rPr>
  </w:style>
  <w:style w:type="character" w:styleId="Mencinsinresolver">
    <w:name w:val="Unresolved Mention"/>
    <w:basedOn w:val="Fuentedeprrafopredeter"/>
    <w:uiPriority w:val="99"/>
    <w:semiHidden/>
    <w:unhideWhenUsed/>
    <w:rsid w:val="00FD0E19"/>
    <w:rPr>
      <w:color w:val="605E5C"/>
      <w:shd w:val="clear" w:color="auto" w:fill="E1DFDD"/>
    </w:rPr>
  </w:style>
  <w:style w:type="paragraph" w:customStyle="1" w:styleId="etpbtestimonialmeta">
    <w:name w:val="et_pb_testimonial_meta"/>
    <w:basedOn w:val="Normal"/>
    <w:rsid w:val="00D63ED1"/>
    <w:pPr>
      <w:spacing w:before="100" w:beforeAutospacing="1" w:after="100" w:afterAutospacing="1" w:line="240" w:lineRule="auto"/>
    </w:pPr>
    <w:rPr>
      <w:rFonts w:ascii="Times New Roman" w:eastAsia="Times New Roman" w:hAnsi="Times New Roman" w:cs="Times New Roman"/>
      <w:color w:val="auto"/>
      <w:sz w:val="24"/>
      <w:szCs w:val="24"/>
      <w:lang w:eastAsia="es-ES_tradnl"/>
    </w:rPr>
  </w:style>
  <w:style w:type="character" w:customStyle="1" w:styleId="Ttulo3Car">
    <w:name w:val="Título 3 Car"/>
    <w:basedOn w:val="Fuentedeprrafopredeter"/>
    <w:link w:val="Ttulo3"/>
    <w:uiPriority w:val="9"/>
    <w:semiHidden/>
    <w:rsid w:val="001C4D8E"/>
    <w:rPr>
      <w:rFonts w:asciiTheme="majorHAnsi" w:eastAsiaTheme="majorEastAsia" w:hAnsiTheme="majorHAnsi" w:cstheme="majorBidi"/>
      <w:color w:val="243F60" w:themeColor="accent1" w:themeShade="7F"/>
      <w:sz w:val="24"/>
      <w:szCs w:val="24"/>
    </w:rPr>
  </w:style>
  <w:style w:type="character" w:customStyle="1" w:styleId="Ttulo1Car">
    <w:name w:val="Título 1 Car"/>
    <w:basedOn w:val="Fuentedeprrafopredeter"/>
    <w:link w:val="Ttulo1"/>
    <w:uiPriority w:val="9"/>
    <w:rsid w:val="00235CF5"/>
    <w:rPr>
      <w:rFonts w:asciiTheme="majorHAnsi" w:eastAsiaTheme="majorEastAsia" w:hAnsiTheme="majorHAnsi" w:cstheme="majorBidi"/>
      <w:color w:val="365F91" w:themeColor="accent1" w:themeShade="BF"/>
      <w:sz w:val="32"/>
      <w:szCs w:val="32"/>
    </w:rPr>
  </w:style>
  <w:style w:type="character" w:customStyle="1" w:styleId="Ttulo6Car">
    <w:name w:val="Título 6 Car"/>
    <w:basedOn w:val="Fuentedeprrafopredeter"/>
    <w:link w:val="Ttulo6"/>
    <w:uiPriority w:val="9"/>
    <w:semiHidden/>
    <w:rsid w:val="00BB6E0D"/>
    <w:rPr>
      <w:rFonts w:asciiTheme="majorHAnsi" w:eastAsiaTheme="majorEastAsia" w:hAnsiTheme="majorHAnsi" w:cstheme="majorBidi"/>
      <w:color w:val="243F60"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369">
      <w:bodyDiv w:val="1"/>
      <w:marLeft w:val="0"/>
      <w:marRight w:val="0"/>
      <w:marTop w:val="0"/>
      <w:marBottom w:val="0"/>
      <w:divBdr>
        <w:top w:val="none" w:sz="0" w:space="0" w:color="auto"/>
        <w:left w:val="none" w:sz="0" w:space="0" w:color="auto"/>
        <w:bottom w:val="none" w:sz="0" w:space="0" w:color="auto"/>
        <w:right w:val="none" w:sz="0" w:space="0" w:color="auto"/>
      </w:divBdr>
    </w:div>
    <w:div w:id="67776392">
      <w:bodyDiv w:val="1"/>
      <w:marLeft w:val="0"/>
      <w:marRight w:val="0"/>
      <w:marTop w:val="0"/>
      <w:marBottom w:val="0"/>
      <w:divBdr>
        <w:top w:val="none" w:sz="0" w:space="0" w:color="auto"/>
        <w:left w:val="none" w:sz="0" w:space="0" w:color="auto"/>
        <w:bottom w:val="none" w:sz="0" w:space="0" w:color="auto"/>
        <w:right w:val="none" w:sz="0" w:space="0" w:color="auto"/>
      </w:divBdr>
    </w:div>
    <w:div w:id="87388880">
      <w:bodyDiv w:val="1"/>
      <w:marLeft w:val="0"/>
      <w:marRight w:val="0"/>
      <w:marTop w:val="0"/>
      <w:marBottom w:val="0"/>
      <w:divBdr>
        <w:top w:val="none" w:sz="0" w:space="0" w:color="auto"/>
        <w:left w:val="none" w:sz="0" w:space="0" w:color="auto"/>
        <w:bottom w:val="none" w:sz="0" w:space="0" w:color="auto"/>
        <w:right w:val="none" w:sz="0" w:space="0" w:color="auto"/>
      </w:divBdr>
    </w:div>
    <w:div w:id="107893149">
      <w:bodyDiv w:val="1"/>
      <w:marLeft w:val="0"/>
      <w:marRight w:val="0"/>
      <w:marTop w:val="0"/>
      <w:marBottom w:val="0"/>
      <w:divBdr>
        <w:top w:val="none" w:sz="0" w:space="0" w:color="auto"/>
        <w:left w:val="none" w:sz="0" w:space="0" w:color="auto"/>
        <w:bottom w:val="none" w:sz="0" w:space="0" w:color="auto"/>
        <w:right w:val="none" w:sz="0" w:space="0" w:color="auto"/>
      </w:divBdr>
      <w:divsChild>
        <w:div w:id="2089844214">
          <w:marLeft w:val="0"/>
          <w:marRight w:val="0"/>
          <w:marTop w:val="0"/>
          <w:marBottom w:val="0"/>
          <w:divBdr>
            <w:top w:val="none" w:sz="0" w:space="0" w:color="auto"/>
            <w:left w:val="none" w:sz="0" w:space="0" w:color="auto"/>
            <w:bottom w:val="none" w:sz="0" w:space="0" w:color="auto"/>
            <w:right w:val="none" w:sz="0" w:space="0" w:color="auto"/>
          </w:divBdr>
        </w:div>
      </w:divsChild>
    </w:div>
    <w:div w:id="123886077">
      <w:bodyDiv w:val="1"/>
      <w:marLeft w:val="0"/>
      <w:marRight w:val="0"/>
      <w:marTop w:val="0"/>
      <w:marBottom w:val="0"/>
      <w:divBdr>
        <w:top w:val="none" w:sz="0" w:space="0" w:color="auto"/>
        <w:left w:val="none" w:sz="0" w:space="0" w:color="auto"/>
        <w:bottom w:val="none" w:sz="0" w:space="0" w:color="auto"/>
        <w:right w:val="none" w:sz="0" w:space="0" w:color="auto"/>
      </w:divBdr>
      <w:divsChild>
        <w:div w:id="1949386628">
          <w:marLeft w:val="0"/>
          <w:marRight w:val="792"/>
          <w:marTop w:val="0"/>
          <w:marBottom w:val="0"/>
          <w:divBdr>
            <w:top w:val="none" w:sz="0" w:space="0" w:color="auto"/>
            <w:left w:val="none" w:sz="0" w:space="0" w:color="auto"/>
            <w:bottom w:val="none" w:sz="0" w:space="0" w:color="auto"/>
            <w:right w:val="none" w:sz="0" w:space="0" w:color="auto"/>
          </w:divBdr>
          <w:divsChild>
            <w:div w:id="1490556012">
              <w:marLeft w:val="0"/>
              <w:marRight w:val="0"/>
              <w:marTop w:val="0"/>
              <w:marBottom w:val="0"/>
              <w:divBdr>
                <w:top w:val="none" w:sz="0" w:space="0" w:color="auto"/>
                <w:left w:val="none" w:sz="0" w:space="0" w:color="auto"/>
                <w:bottom w:val="none" w:sz="0" w:space="0" w:color="auto"/>
                <w:right w:val="none" w:sz="0" w:space="0" w:color="auto"/>
              </w:divBdr>
            </w:div>
          </w:divsChild>
        </w:div>
        <w:div w:id="1758403703">
          <w:marLeft w:val="0"/>
          <w:marRight w:val="792"/>
          <w:marTop w:val="0"/>
          <w:marBottom w:val="0"/>
          <w:divBdr>
            <w:top w:val="none" w:sz="0" w:space="0" w:color="auto"/>
            <w:left w:val="none" w:sz="0" w:space="0" w:color="auto"/>
            <w:bottom w:val="none" w:sz="0" w:space="0" w:color="auto"/>
            <w:right w:val="none" w:sz="0" w:space="0" w:color="auto"/>
          </w:divBdr>
          <w:divsChild>
            <w:div w:id="737753765">
              <w:marLeft w:val="0"/>
              <w:marRight w:val="0"/>
              <w:marTop w:val="0"/>
              <w:marBottom w:val="396"/>
              <w:divBdr>
                <w:top w:val="none" w:sz="0" w:space="0" w:color="auto"/>
                <w:left w:val="none" w:sz="0" w:space="0" w:color="auto"/>
                <w:bottom w:val="none" w:sz="0" w:space="0" w:color="auto"/>
                <w:right w:val="none" w:sz="0" w:space="0" w:color="auto"/>
              </w:divBdr>
            </w:div>
            <w:div w:id="1383406697">
              <w:marLeft w:val="0"/>
              <w:marRight w:val="0"/>
              <w:marTop w:val="0"/>
              <w:marBottom w:val="0"/>
              <w:divBdr>
                <w:top w:val="none" w:sz="0" w:space="0" w:color="auto"/>
                <w:left w:val="none" w:sz="0" w:space="0" w:color="auto"/>
                <w:bottom w:val="none" w:sz="0" w:space="0" w:color="auto"/>
                <w:right w:val="none" w:sz="0" w:space="0" w:color="auto"/>
              </w:divBdr>
            </w:div>
          </w:divsChild>
        </w:div>
        <w:div w:id="823552011">
          <w:marLeft w:val="0"/>
          <w:marRight w:val="0"/>
          <w:marTop w:val="0"/>
          <w:marBottom w:val="0"/>
          <w:divBdr>
            <w:top w:val="none" w:sz="0" w:space="0" w:color="auto"/>
            <w:left w:val="none" w:sz="0" w:space="0" w:color="auto"/>
            <w:bottom w:val="none" w:sz="0" w:space="0" w:color="auto"/>
            <w:right w:val="none" w:sz="0" w:space="0" w:color="auto"/>
          </w:divBdr>
          <w:divsChild>
            <w:div w:id="63921166">
              <w:marLeft w:val="0"/>
              <w:marRight w:val="0"/>
              <w:marTop w:val="0"/>
              <w:marBottom w:val="396"/>
              <w:divBdr>
                <w:top w:val="none" w:sz="0" w:space="0" w:color="auto"/>
                <w:left w:val="none" w:sz="0" w:space="0" w:color="auto"/>
                <w:bottom w:val="none" w:sz="0" w:space="0" w:color="auto"/>
                <w:right w:val="none" w:sz="0" w:space="0" w:color="auto"/>
              </w:divBdr>
            </w:div>
            <w:div w:id="5826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5927">
      <w:bodyDiv w:val="1"/>
      <w:marLeft w:val="0"/>
      <w:marRight w:val="0"/>
      <w:marTop w:val="0"/>
      <w:marBottom w:val="0"/>
      <w:divBdr>
        <w:top w:val="none" w:sz="0" w:space="0" w:color="auto"/>
        <w:left w:val="none" w:sz="0" w:space="0" w:color="auto"/>
        <w:bottom w:val="none" w:sz="0" w:space="0" w:color="auto"/>
        <w:right w:val="none" w:sz="0" w:space="0" w:color="auto"/>
      </w:divBdr>
    </w:div>
    <w:div w:id="220484784">
      <w:bodyDiv w:val="1"/>
      <w:marLeft w:val="0"/>
      <w:marRight w:val="0"/>
      <w:marTop w:val="0"/>
      <w:marBottom w:val="0"/>
      <w:divBdr>
        <w:top w:val="none" w:sz="0" w:space="0" w:color="auto"/>
        <w:left w:val="none" w:sz="0" w:space="0" w:color="auto"/>
        <w:bottom w:val="none" w:sz="0" w:space="0" w:color="auto"/>
        <w:right w:val="none" w:sz="0" w:space="0" w:color="auto"/>
      </w:divBdr>
    </w:div>
    <w:div w:id="243035804">
      <w:bodyDiv w:val="1"/>
      <w:marLeft w:val="0"/>
      <w:marRight w:val="0"/>
      <w:marTop w:val="0"/>
      <w:marBottom w:val="0"/>
      <w:divBdr>
        <w:top w:val="none" w:sz="0" w:space="0" w:color="auto"/>
        <w:left w:val="none" w:sz="0" w:space="0" w:color="auto"/>
        <w:bottom w:val="none" w:sz="0" w:space="0" w:color="auto"/>
        <w:right w:val="none" w:sz="0" w:space="0" w:color="auto"/>
      </w:divBdr>
      <w:divsChild>
        <w:div w:id="506099435">
          <w:marLeft w:val="0"/>
          <w:marRight w:val="0"/>
          <w:marTop w:val="0"/>
          <w:marBottom w:val="334"/>
          <w:divBdr>
            <w:top w:val="none" w:sz="0" w:space="0" w:color="auto"/>
            <w:left w:val="none" w:sz="0" w:space="0" w:color="auto"/>
            <w:bottom w:val="none" w:sz="0" w:space="0" w:color="auto"/>
            <w:right w:val="none" w:sz="0" w:space="0" w:color="auto"/>
          </w:divBdr>
          <w:divsChild>
            <w:div w:id="1082217679">
              <w:marLeft w:val="0"/>
              <w:marRight w:val="0"/>
              <w:marTop w:val="0"/>
              <w:marBottom w:val="0"/>
              <w:divBdr>
                <w:top w:val="none" w:sz="0" w:space="0" w:color="auto"/>
                <w:left w:val="none" w:sz="0" w:space="0" w:color="auto"/>
                <w:bottom w:val="none" w:sz="0" w:space="0" w:color="auto"/>
                <w:right w:val="none" w:sz="0" w:space="0" w:color="auto"/>
              </w:divBdr>
            </w:div>
          </w:divsChild>
        </w:div>
        <w:div w:id="1178471709">
          <w:marLeft w:val="0"/>
          <w:marRight w:val="0"/>
          <w:marTop w:val="0"/>
          <w:marBottom w:val="334"/>
          <w:divBdr>
            <w:top w:val="none" w:sz="0" w:space="0" w:color="auto"/>
            <w:left w:val="none" w:sz="0" w:space="0" w:color="auto"/>
            <w:bottom w:val="none" w:sz="0" w:space="0" w:color="auto"/>
            <w:right w:val="none" w:sz="0" w:space="0" w:color="auto"/>
          </w:divBdr>
          <w:divsChild>
            <w:div w:id="1244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537">
      <w:bodyDiv w:val="1"/>
      <w:marLeft w:val="0"/>
      <w:marRight w:val="0"/>
      <w:marTop w:val="0"/>
      <w:marBottom w:val="0"/>
      <w:divBdr>
        <w:top w:val="none" w:sz="0" w:space="0" w:color="auto"/>
        <w:left w:val="none" w:sz="0" w:space="0" w:color="auto"/>
        <w:bottom w:val="none" w:sz="0" w:space="0" w:color="auto"/>
        <w:right w:val="none" w:sz="0" w:space="0" w:color="auto"/>
      </w:divBdr>
    </w:div>
    <w:div w:id="342629612">
      <w:bodyDiv w:val="1"/>
      <w:marLeft w:val="0"/>
      <w:marRight w:val="0"/>
      <w:marTop w:val="0"/>
      <w:marBottom w:val="0"/>
      <w:divBdr>
        <w:top w:val="none" w:sz="0" w:space="0" w:color="auto"/>
        <w:left w:val="none" w:sz="0" w:space="0" w:color="auto"/>
        <w:bottom w:val="none" w:sz="0" w:space="0" w:color="auto"/>
        <w:right w:val="none" w:sz="0" w:space="0" w:color="auto"/>
      </w:divBdr>
    </w:div>
    <w:div w:id="424110842">
      <w:bodyDiv w:val="1"/>
      <w:marLeft w:val="0"/>
      <w:marRight w:val="0"/>
      <w:marTop w:val="0"/>
      <w:marBottom w:val="0"/>
      <w:divBdr>
        <w:top w:val="none" w:sz="0" w:space="0" w:color="auto"/>
        <w:left w:val="none" w:sz="0" w:space="0" w:color="auto"/>
        <w:bottom w:val="none" w:sz="0" w:space="0" w:color="auto"/>
        <w:right w:val="none" w:sz="0" w:space="0" w:color="auto"/>
      </w:divBdr>
    </w:div>
    <w:div w:id="537815118">
      <w:bodyDiv w:val="1"/>
      <w:marLeft w:val="0"/>
      <w:marRight w:val="0"/>
      <w:marTop w:val="0"/>
      <w:marBottom w:val="0"/>
      <w:divBdr>
        <w:top w:val="none" w:sz="0" w:space="0" w:color="auto"/>
        <w:left w:val="none" w:sz="0" w:space="0" w:color="auto"/>
        <w:bottom w:val="none" w:sz="0" w:space="0" w:color="auto"/>
        <w:right w:val="none" w:sz="0" w:space="0" w:color="auto"/>
      </w:divBdr>
    </w:div>
    <w:div w:id="560557475">
      <w:bodyDiv w:val="1"/>
      <w:marLeft w:val="0"/>
      <w:marRight w:val="0"/>
      <w:marTop w:val="0"/>
      <w:marBottom w:val="0"/>
      <w:divBdr>
        <w:top w:val="none" w:sz="0" w:space="0" w:color="auto"/>
        <w:left w:val="none" w:sz="0" w:space="0" w:color="auto"/>
        <w:bottom w:val="none" w:sz="0" w:space="0" w:color="auto"/>
        <w:right w:val="none" w:sz="0" w:space="0" w:color="auto"/>
      </w:divBdr>
    </w:div>
    <w:div w:id="594829700">
      <w:bodyDiv w:val="1"/>
      <w:marLeft w:val="0"/>
      <w:marRight w:val="0"/>
      <w:marTop w:val="0"/>
      <w:marBottom w:val="0"/>
      <w:divBdr>
        <w:top w:val="none" w:sz="0" w:space="0" w:color="auto"/>
        <w:left w:val="none" w:sz="0" w:space="0" w:color="auto"/>
        <w:bottom w:val="none" w:sz="0" w:space="0" w:color="auto"/>
        <w:right w:val="none" w:sz="0" w:space="0" w:color="auto"/>
      </w:divBdr>
    </w:div>
    <w:div w:id="668795424">
      <w:bodyDiv w:val="1"/>
      <w:marLeft w:val="0"/>
      <w:marRight w:val="0"/>
      <w:marTop w:val="0"/>
      <w:marBottom w:val="0"/>
      <w:divBdr>
        <w:top w:val="none" w:sz="0" w:space="0" w:color="auto"/>
        <w:left w:val="none" w:sz="0" w:space="0" w:color="auto"/>
        <w:bottom w:val="none" w:sz="0" w:space="0" w:color="auto"/>
        <w:right w:val="none" w:sz="0" w:space="0" w:color="auto"/>
      </w:divBdr>
      <w:divsChild>
        <w:div w:id="1583102842">
          <w:marLeft w:val="0"/>
          <w:marRight w:val="0"/>
          <w:marTop w:val="0"/>
          <w:marBottom w:val="0"/>
          <w:divBdr>
            <w:top w:val="none" w:sz="0" w:space="0" w:color="auto"/>
            <w:left w:val="none" w:sz="0" w:space="0" w:color="auto"/>
            <w:bottom w:val="single" w:sz="6" w:space="0" w:color="EEEEEE"/>
            <w:right w:val="none" w:sz="0" w:space="0" w:color="auto"/>
          </w:divBdr>
          <w:divsChild>
            <w:div w:id="8545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9425">
      <w:bodyDiv w:val="1"/>
      <w:marLeft w:val="0"/>
      <w:marRight w:val="0"/>
      <w:marTop w:val="0"/>
      <w:marBottom w:val="0"/>
      <w:divBdr>
        <w:top w:val="none" w:sz="0" w:space="0" w:color="auto"/>
        <w:left w:val="none" w:sz="0" w:space="0" w:color="auto"/>
        <w:bottom w:val="none" w:sz="0" w:space="0" w:color="auto"/>
        <w:right w:val="none" w:sz="0" w:space="0" w:color="auto"/>
      </w:divBdr>
    </w:div>
    <w:div w:id="789979088">
      <w:bodyDiv w:val="1"/>
      <w:marLeft w:val="0"/>
      <w:marRight w:val="0"/>
      <w:marTop w:val="0"/>
      <w:marBottom w:val="0"/>
      <w:divBdr>
        <w:top w:val="none" w:sz="0" w:space="0" w:color="auto"/>
        <w:left w:val="none" w:sz="0" w:space="0" w:color="auto"/>
        <w:bottom w:val="none" w:sz="0" w:space="0" w:color="auto"/>
        <w:right w:val="none" w:sz="0" w:space="0" w:color="auto"/>
      </w:divBdr>
    </w:div>
    <w:div w:id="794761663">
      <w:bodyDiv w:val="1"/>
      <w:marLeft w:val="0"/>
      <w:marRight w:val="0"/>
      <w:marTop w:val="0"/>
      <w:marBottom w:val="0"/>
      <w:divBdr>
        <w:top w:val="none" w:sz="0" w:space="0" w:color="auto"/>
        <w:left w:val="none" w:sz="0" w:space="0" w:color="auto"/>
        <w:bottom w:val="none" w:sz="0" w:space="0" w:color="auto"/>
        <w:right w:val="none" w:sz="0" w:space="0" w:color="auto"/>
      </w:divBdr>
      <w:divsChild>
        <w:div w:id="1691103142">
          <w:marLeft w:val="0"/>
          <w:marRight w:val="0"/>
          <w:marTop w:val="0"/>
          <w:marBottom w:val="300"/>
          <w:divBdr>
            <w:top w:val="none" w:sz="0" w:space="0" w:color="auto"/>
            <w:left w:val="none" w:sz="0" w:space="0" w:color="auto"/>
            <w:bottom w:val="single" w:sz="6" w:space="8" w:color="E5005A"/>
            <w:right w:val="none" w:sz="0" w:space="0" w:color="auto"/>
          </w:divBdr>
        </w:div>
        <w:div w:id="160390325">
          <w:marLeft w:val="0"/>
          <w:marRight w:val="0"/>
          <w:marTop w:val="0"/>
          <w:marBottom w:val="0"/>
          <w:divBdr>
            <w:top w:val="none" w:sz="0" w:space="0" w:color="auto"/>
            <w:left w:val="none" w:sz="0" w:space="0" w:color="auto"/>
            <w:bottom w:val="none" w:sz="0" w:space="0" w:color="auto"/>
            <w:right w:val="none" w:sz="0" w:space="0" w:color="auto"/>
          </w:divBdr>
        </w:div>
      </w:divsChild>
    </w:div>
    <w:div w:id="861283587">
      <w:bodyDiv w:val="1"/>
      <w:marLeft w:val="0"/>
      <w:marRight w:val="0"/>
      <w:marTop w:val="0"/>
      <w:marBottom w:val="0"/>
      <w:divBdr>
        <w:top w:val="none" w:sz="0" w:space="0" w:color="auto"/>
        <w:left w:val="none" w:sz="0" w:space="0" w:color="auto"/>
        <w:bottom w:val="none" w:sz="0" w:space="0" w:color="auto"/>
        <w:right w:val="none" w:sz="0" w:space="0" w:color="auto"/>
      </w:divBdr>
    </w:div>
    <w:div w:id="899443247">
      <w:bodyDiv w:val="1"/>
      <w:marLeft w:val="0"/>
      <w:marRight w:val="0"/>
      <w:marTop w:val="0"/>
      <w:marBottom w:val="0"/>
      <w:divBdr>
        <w:top w:val="none" w:sz="0" w:space="0" w:color="auto"/>
        <w:left w:val="none" w:sz="0" w:space="0" w:color="auto"/>
        <w:bottom w:val="none" w:sz="0" w:space="0" w:color="auto"/>
        <w:right w:val="none" w:sz="0" w:space="0" w:color="auto"/>
      </w:divBdr>
    </w:div>
    <w:div w:id="906957090">
      <w:bodyDiv w:val="1"/>
      <w:marLeft w:val="0"/>
      <w:marRight w:val="0"/>
      <w:marTop w:val="0"/>
      <w:marBottom w:val="0"/>
      <w:divBdr>
        <w:top w:val="none" w:sz="0" w:space="0" w:color="auto"/>
        <w:left w:val="none" w:sz="0" w:space="0" w:color="auto"/>
        <w:bottom w:val="none" w:sz="0" w:space="0" w:color="auto"/>
        <w:right w:val="none" w:sz="0" w:space="0" w:color="auto"/>
      </w:divBdr>
    </w:div>
    <w:div w:id="959343511">
      <w:bodyDiv w:val="1"/>
      <w:marLeft w:val="0"/>
      <w:marRight w:val="0"/>
      <w:marTop w:val="0"/>
      <w:marBottom w:val="0"/>
      <w:divBdr>
        <w:top w:val="none" w:sz="0" w:space="0" w:color="auto"/>
        <w:left w:val="none" w:sz="0" w:space="0" w:color="auto"/>
        <w:bottom w:val="none" w:sz="0" w:space="0" w:color="auto"/>
        <w:right w:val="none" w:sz="0" w:space="0" w:color="auto"/>
      </w:divBdr>
      <w:divsChild>
        <w:div w:id="1697541195">
          <w:marLeft w:val="0"/>
          <w:marRight w:val="0"/>
          <w:marTop w:val="0"/>
          <w:marBottom w:val="334"/>
          <w:divBdr>
            <w:top w:val="none" w:sz="0" w:space="0" w:color="auto"/>
            <w:left w:val="none" w:sz="0" w:space="0" w:color="auto"/>
            <w:bottom w:val="none" w:sz="0" w:space="0" w:color="auto"/>
            <w:right w:val="none" w:sz="0" w:space="0" w:color="auto"/>
          </w:divBdr>
          <w:divsChild>
            <w:div w:id="1393767997">
              <w:marLeft w:val="0"/>
              <w:marRight w:val="0"/>
              <w:marTop w:val="0"/>
              <w:marBottom w:val="0"/>
              <w:divBdr>
                <w:top w:val="none" w:sz="0" w:space="0" w:color="auto"/>
                <w:left w:val="none" w:sz="0" w:space="0" w:color="auto"/>
                <w:bottom w:val="none" w:sz="0" w:space="0" w:color="auto"/>
                <w:right w:val="none" w:sz="0" w:space="0" w:color="auto"/>
              </w:divBdr>
            </w:div>
          </w:divsChild>
        </w:div>
        <w:div w:id="466052620">
          <w:marLeft w:val="0"/>
          <w:marRight w:val="0"/>
          <w:marTop w:val="0"/>
          <w:marBottom w:val="334"/>
          <w:divBdr>
            <w:top w:val="none" w:sz="0" w:space="0" w:color="auto"/>
            <w:left w:val="none" w:sz="0" w:space="0" w:color="auto"/>
            <w:bottom w:val="none" w:sz="0" w:space="0" w:color="auto"/>
            <w:right w:val="none" w:sz="0" w:space="0" w:color="auto"/>
          </w:divBdr>
          <w:divsChild>
            <w:div w:id="600530751">
              <w:marLeft w:val="0"/>
              <w:marRight w:val="0"/>
              <w:marTop w:val="0"/>
              <w:marBottom w:val="0"/>
              <w:divBdr>
                <w:top w:val="none" w:sz="0" w:space="0" w:color="auto"/>
                <w:left w:val="none" w:sz="0" w:space="0" w:color="auto"/>
                <w:bottom w:val="none" w:sz="0" w:space="0" w:color="auto"/>
                <w:right w:val="none" w:sz="0" w:space="0" w:color="auto"/>
              </w:divBdr>
            </w:div>
          </w:divsChild>
        </w:div>
        <w:div w:id="314577849">
          <w:marLeft w:val="0"/>
          <w:marRight w:val="0"/>
          <w:marTop w:val="0"/>
          <w:marBottom w:val="0"/>
          <w:divBdr>
            <w:top w:val="none" w:sz="0" w:space="0" w:color="auto"/>
            <w:left w:val="none" w:sz="0" w:space="0" w:color="auto"/>
            <w:bottom w:val="none" w:sz="0" w:space="0" w:color="auto"/>
            <w:right w:val="none" w:sz="0" w:space="0" w:color="auto"/>
          </w:divBdr>
        </w:div>
      </w:divsChild>
    </w:div>
    <w:div w:id="962810349">
      <w:bodyDiv w:val="1"/>
      <w:marLeft w:val="0"/>
      <w:marRight w:val="0"/>
      <w:marTop w:val="0"/>
      <w:marBottom w:val="0"/>
      <w:divBdr>
        <w:top w:val="none" w:sz="0" w:space="0" w:color="auto"/>
        <w:left w:val="none" w:sz="0" w:space="0" w:color="auto"/>
        <w:bottom w:val="none" w:sz="0" w:space="0" w:color="auto"/>
        <w:right w:val="none" w:sz="0" w:space="0" w:color="auto"/>
      </w:divBdr>
    </w:div>
    <w:div w:id="1109665581">
      <w:bodyDiv w:val="1"/>
      <w:marLeft w:val="0"/>
      <w:marRight w:val="0"/>
      <w:marTop w:val="0"/>
      <w:marBottom w:val="0"/>
      <w:divBdr>
        <w:top w:val="none" w:sz="0" w:space="0" w:color="auto"/>
        <w:left w:val="none" w:sz="0" w:space="0" w:color="auto"/>
        <w:bottom w:val="none" w:sz="0" w:space="0" w:color="auto"/>
        <w:right w:val="none" w:sz="0" w:space="0" w:color="auto"/>
      </w:divBdr>
    </w:div>
    <w:div w:id="1113398784">
      <w:bodyDiv w:val="1"/>
      <w:marLeft w:val="0"/>
      <w:marRight w:val="0"/>
      <w:marTop w:val="0"/>
      <w:marBottom w:val="0"/>
      <w:divBdr>
        <w:top w:val="none" w:sz="0" w:space="0" w:color="auto"/>
        <w:left w:val="none" w:sz="0" w:space="0" w:color="auto"/>
        <w:bottom w:val="none" w:sz="0" w:space="0" w:color="auto"/>
        <w:right w:val="none" w:sz="0" w:space="0" w:color="auto"/>
      </w:divBdr>
      <w:divsChild>
        <w:div w:id="2114936964">
          <w:marLeft w:val="0"/>
          <w:marRight w:val="0"/>
          <w:marTop w:val="0"/>
          <w:marBottom w:val="396"/>
          <w:divBdr>
            <w:top w:val="none" w:sz="0" w:space="0" w:color="auto"/>
            <w:left w:val="none" w:sz="0" w:space="0" w:color="auto"/>
            <w:bottom w:val="none" w:sz="0" w:space="0" w:color="auto"/>
            <w:right w:val="none" w:sz="0" w:space="0" w:color="auto"/>
          </w:divBdr>
          <w:divsChild>
            <w:div w:id="13297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166">
      <w:bodyDiv w:val="1"/>
      <w:marLeft w:val="0"/>
      <w:marRight w:val="0"/>
      <w:marTop w:val="0"/>
      <w:marBottom w:val="0"/>
      <w:divBdr>
        <w:top w:val="none" w:sz="0" w:space="0" w:color="auto"/>
        <w:left w:val="none" w:sz="0" w:space="0" w:color="auto"/>
        <w:bottom w:val="none" w:sz="0" w:space="0" w:color="auto"/>
        <w:right w:val="none" w:sz="0" w:space="0" w:color="auto"/>
      </w:divBdr>
    </w:div>
    <w:div w:id="1199899907">
      <w:bodyDiv w:val="1"/>
      <w:marLeft w:val="0"/>
      <w:marRight w:val="0"/>
      <w:marTop w:val="0"/>
      <w:marBottom w:val="0"/>
      <w:divBdr>
        <w:top w:val="none" w:sz="0" w:space="0" w:color="auto"/>
        <w:left w:val="none" w:sz="0" w:space="0" w:color="auto"/>
        <w:bottom w:val="none" w:sz="0" w:space="0" w:color="auto"/>
        <w:right w:val="none" w:sz="0" w:space="0" w:color="auto"/>
      </w:divBdr>
    </w:div>
    <w:div w:id="1304113944">
      <w:bodyDiv w:val="1"/>
      <w:marLeft w:val="0"/>
      <w:marRight w:val="0"/>
      <w:marTop w:val="0"/>
      <w:marBottom w:val="0"/>
      <w:divBdr>
        <w:top w:val="none" w:sz="0" w:space="0" w:color="auto"/>
        <w:left w:val="none" w:sz="0" w:space="0" w:color="auto"/>
        <w:bottom w:val="none" w:sz="0" w:space="0" w:color="auto"/>
        <w:right w:val="none" w:sz="0" w:space="0" w:color="auto"/>
      </w:divBdr>
      <w:divsChild>
        <w:div w:id="722870270">
          <w:marLeft w:val="0"/>
          <w:marRight w:val="0"/>
          <w:marTop w:val="0"/>
          <w:marBottom w:val="30"/>
          <w:divBdr>
            <w:top w:val="none" w:sz="0" w:space="0" w:color="auto"/>
            <w:left w:val="none" w:sz="0" w:space="0" w:color="auto"/>
            <w:bottom w:val="none" w:sz="0" w:space="0" w:color="auto"/>
            <w:right w:val="none" w:sz="0" w:space="0" w:color="auto"/>
          </w:divBdr>
          <w:divsChild>
            <w:div w:id="1326474518">
              <w:marLeft w:val="0"/>
              <w:marRight w:val="0"/>
              <w:marTop w:val="0"/>
              <w:marBottom w:val="100"/>
              <w:divBdr>
                <w:top w:val="none" w:sz="0" w:space="0" w:color="auto"/>
                <w:left w:val="none" w:sz="0" w:space="0" w:color="auto"/>
                <w:bottom w:val="none" w:sz="0" w:space="0" w:color="auto"/>
                <w:right w:val="none" w:sz="0" w:space="0" w:color="auto"/>
              </w:divBdr>
              <w:divsChild>
                <w:div w:id="27074681">
                  <w:marLeft w:val="0"/>
                  <w:marRight w:val="0"/>
                  <w:marTop w:val="0"/>
                  <w:marBottom w:val="0"/>
                  <w:divBdr>
                    <w:top w:val="none" w:sz="0" w:space="0" w:color="auto"/>
                    <w:left w:val="none" w:sz="0" w:space="0" w:color="auto"/>
                    <w:bottom w:val="none" w:sz="0" w:space="0" w:color="auto"/>
                    <w:right w:val="none" w:sz="0" w:space="0" w:color="auto"/>
                  </w:divBdr>
                  <w:divsChild>
                    <w:div w:id="19740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58415">
      <w:bodyDiv w:val="1"/>
      <w:marLeft w:val="0"/>
      <w:marRight w:val="0"/>
      <w:marTop w:val="0"/>
      <w:marBottom w:val="0"/>
      <w:divBdr>
        <w:top w:val="none" w:sz="0" w:space="0" w:color="auto"/>
        <w:left w:val="none" w:sz="0" w:space="0" w:color="auto"/>
        <w:bottom w:val="none" w:sz="0" w:space="0" w:color="auto"/>
        <w:right w:val="none" w:sz="0" w:space="0" w:color="auto"/>
      </w:divBdr>
    </w:div>
    <w:div w:id="1358847963">
      <w:bodyDiv w:val="1"/>
      <w:marLeft w:val="0"/>
      <w:marRight w:val="0"/>
      <w:marTop w:val="0"/>
      <w:marBottom w:val="0"/>
      <w:divBdr>
        <w:top w:val="none" w:sz="0" w:space="0" w:color="auto"/>
        <w:left w:val="none" w:sz="0" w:space="0" w:color="auto"/>
        <w:bottom w:val="none" w:sz="0" w:space="0" w:color="auto"/>
        <w:right w:val="none" w:sz="0" w:space="0" w:color="auto"/>
      </w:divBdr>
    </w:div>
    <w:div w:id="1423334625">
      <w:bodyDiv w:val="1"/>
      <w:marLeft w:val="0"/>
      <w:marRight w:val="0"/>
      <w:marTop w:val="0"/>
      <w:marBottom w:val="0"/>
      <w:divBdr>
        <w:top w:val="none" w:sz="0" w:space="0" w:color="auto"/>
        <w:left w:val="none" w:sz="0" w:space="0" w:color="auto"/>
        <w:bottom w:val="none" w:sz="0" w:space="0" w:color="auto"/>
        <w:right w:val="none" w:sz="0" w:space="0" w:color="auto"/>
      </w:divBdr>
    </w:div>
    <w:div w:id="1448429516">
      <w:bodyDiv w:val="1"/>
      <w:marLeft w:val="0"/>
      <w:marRight w:val="0"/>
      <w:marTop w:val="0"/>
      <w:marBottom w:val="0"/>
      <w:divBdr>
        <w:top w:val="none" w:sz="0" w:space="0" w:color="auto"/>
        <w:left w:val="none" w:sz="0" w:space="0" w:color="auto"/>
        <w:bottom w:val="none" w:sz="0" w:space="0" w:color="auto"/>
        <w:right w:val="none" w:sz="0" w:space="0" w:color="auto"/>
      </w:divBdr>
    </w:div>
    <w:div w:id="1460030823">
      <w:bodyDiv w:val="1"/>
      <w:marLeft w:val="0"/>
      <w:marRight w:val="0"/>
      <w:marTop w:val="0"/>
      <w:marBottom w:val="0"/>
      <w:divBdr>
        <w:top w:val="none" w:sz="0" w:space="0" w:color="auto"/>
        <w:left w:val="none" w:sz="0" w:space="0" w:color="auto"/>
        <w:bottom w:val="none" w:sz="0" w:space="0" w:color="auto"/>
        <w:right w:val="none" w:sz="0" w:space="0" w:color="auto"/>
      </w:divBdr>
    </w:div>
    <w:div w:id="1460806087">
      <w:bodyDiv w:val="1"/>
      <w:marLeft w:val="0"/>
      <w:marRight w:val="0"/>
      <w:marTop w:val="0"/>
      <w:marBottom w:val="0"/>
      <w:divBdr>
        <w:top w:val="none" w:sz="0" w:space="0" w:color="auto"/>
        <w:left w:val="none" w:sz="0" w:space="0" w:color="auto"/>
        <w:bottom w:val="none" w:sz="0" w:space="0" w:color="auto"/>
        <w:right w:val="none" w:sz="0" w:space="0" w:color="auto"/>
      </w:divBdr>
    </w:div>
    <w:div w:id="1583444188">
      <w:bodyDiv w:val="1"/>
      <w:marLeft w:val="0"/>
      <w:marRight w:val="0"/>
      <w:marTop w:val="0"/>
      <w:marBottom w:val="0"/>
      <w:divBdr>
        <w:top w:val="none" w:sz="0" w:space="0" w:color="auto"/>
        <w:left w:val="none" w:sz="0" w:space="0" w:color="auto"/>
        <w:bottom w:val="none" w:sz="0" w:space="0" w:color="auto"/>
        <w:right w:val="none" w:sz="0" w:space="0" w:color="auto"/>
      </w:divBdr>
    </w:div>
    <w:div w:id="1685325061">
      <w:bodyDiv w:val="1"/>
      <w:marLeft w:val="0"/>
      <w:marRight w:val="0"/>
      <w:marTop w:val="0"/>
      <w:marBottom w:val="0"/>
      <w:divBdr>
        <w:top w:val="none" w:sz="0" w:space="0" w:color="auto"/>
        <w:left w:val="none" w:sz="0" w:space="0" w:color="auto"/>
        <w:bottom w:val="none" w:sz="0" w:space="0" w:color="auto"/>
        <w:right w:val="none" w:sz="0" w:space="0" w:color="auto"/>
      </w:divBdr>
      <w:divsChild>
        <w:div w:id="2053725003">
          <w:marLeft w:val="0"/>
          <w:marRight w:val="0"/>
          <w:marTop w:val="0"/>
          <w:marBottom w:val="0"/>
          <w:divBdr>
            <w:top w:val="none" w:sz="0" w:space="0" w:color="auto"/>
            <w:left w:val="none" w:sz="0" w:space="0" w:color="auto"/>
            <w:bottom w:val="none" w:sz="0" w:space="0" w:color="auto"/>
            <w:right w:val="none" w:sz="0" w:space="0" w:color="auto"/>
          </w:divBdr>
        </w:div>
      </w:divsChild>
    </w:div>
    <w:div w:id="1738699570">
      <w:bodyDiv w:val="1"/>
      <w:marLeft w:val="0"/>
      <w:marRight w:val="0"/>
      <w:marTop w:val="0"/>
      <w:marBottom w:val="0"/>
      <w:divBdr>
        <w:top w:val="none" w:sz="0" w:space="0" w:color="auto"/>
        <w:left w:val="none" w:sz="0" w:space="0" w:color="auto"/>
        <w:bottom w:val="none" w:sz="0" w:space="0" w:color="auto"/>
        <w:right w:val="none" w:sz="0" w:space="0" w:color="auto"/>
      </w:divBdr>
    </w:div>
    <w:div w:id="1774013231">
      <w:bodyDiv w:val="1"/>
      <w:marLeft w:val="0"/>
      <w:marRight w:val="0"/>
      <w:marTop w:val="0"/>
      <w:marBottom w:val="0"/>
      <w:divBdr>
        <w:top w:val="none" w:sz="0" w:space="0" w:color="auto"/>
        <w:left w:val="none" w:sz="0" w:space="0" w:color="auto"/>
        <w:bottom w:val="none" w:sz="0" w:space="0" w:color="auto"/>
        <w:right w:val="none" w:sz="0" w:space="0" w:color="auto"/>
      </w:divBdr>
      <w:divsChild>
        <w:div w:id="2124155707">
          <w:marLeft w:val="0"/>
          <w:marRight w:val="0"/>
          <w:marTop w:val="0"/>
          <w:marBottom w:val="30"/>
          <w:divBdr>
            <w:top w:val="none" w:sz="0" w:space="0" w:color="auto"/>
            <w:left w:val="none" w:sz="0" w:space="0" w:color="auto"/>
            <w:bottom w:val="none" w:sz="0" w:space="0" w:color="auto"/>
            <w:right w:val="none" w:sz="0" w:space="0" w:color="auto"/>
          </w:divBdr>
          <w:divsChild>
            <w:div w:id="1571502334">
              <w:marLeft w:val="0"/>
              <w:marRight w:val="0"/>
              <w:marTop w:val="100"/>
              <w:marBottom w:val="100"/>
              <w:divBdr>
                <w:top w:val="none" w:sz="0" w:space="0" w:color="auto"/>
                <w:left w:val="none" w:sz="0" w:space="0" w:color="auto"/>
                <w:bottom w:val="none" w:sz="0" w:space="0" w:color="auto"/>
                <w:right w:val="none" w:sz="0" w:space="0" w:color="auto"/>
              </w:divBdr>
              <w:divsChild>
                <w:div w:id="1566798965">
                  <w:marLeft w:val="0"/>
                  <w:marRight w:val="0"/>
                  <w:marTop w:val="0"/>
                  <w:marBottom w:val="0"/>
                  <w:divBdr>
                    <w:top w:val="none" w:sz="0" w:space="0" w:color="auto"/>
                    <w:left w:val="none" w:sz="0" w:space="0" w:color="auto"/>
                    <w:bottom w:val="none" w:sz="0" w:space="0" w:color="auto"/>
                    <w:right w:val="none" w:sz="0" w:space="0" w:color="auto"/>
                  </w:divBdr>
                  <w:divsChild>
                    <w:div w:id="955327061">
                      <w:marLeft w:val="0"/>
                      <w:marRight w:val="0"/>
                      <w:marTop w:val="0"/>
                      <w:marBottom w:val="334"/>
                      <w:divBdr>
                        <w:top w:val="none" w:sz="0" w:space="0" w:color="auto"/>
                        <w:left w:val="none" w:sz="0" w:space="0" w:color="auto"/>
                        <w:bottom w:val="none" w:sz="0" w:space="0" w:color="auto"/>
                        <w:right w:val="none" w:sz="0" w:space="0" w:color="auto"/>
                      </w:divBdr>
                      <w:divsChild>
                        <w:div w:id="1822119293">
                          <w:marLeft w:val="0"/>
                          <w:marRight w:val="0"/>
                          <w:marTop w:val="0"/>
                          <w:marBottom w:val="0"/>
                          <w:divBdr>
                            <w:top w:val="none" w:sz="0" w:space="0" w:color="auto"/>
                            <w:left w:val="none" w:sz="0" w:space="0" w:color="auto"/>
                            <w:bottom w:val="none" w:sz="0" w:space="0" w:color="auto"/>
                            <w:right w:val="none" w:sz="0" w:space="0" w:color="auto"/>
                          </w:divBdr>
                        </w:div>
                      </w:divsChild>
                    </w:div>
                    <w:div w:id="942497293">
                      <w:marLeft w:val="0"/>
                      <w:marRight w:val="0"/>
                      <w:marTop w:val="0"/>
                      <w:marBottom w:val="450"/>
                      <w:divBdr>
                        <w:top w:val="none" w:sz="0" w:space="0" w:color="auto"/>
                        <w:left w:val="none" w:sz="0" w:space="0" w:color="auto"/>
                        <w:bottom w:val="none" w:sz="0" w:space="0" w:color="auto"/>
                        <w:right w:val="none" w:sz="0" w:space="0" w:color="auto"/>
                      </w:divBdr>
                    </w:div>
                    <w:div w:id="8605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47372">
          <w:marLeft w:val="0"/>
          <w:marRight w:val="0"/>
          <w:marTop w:val="0"/>
          <w:marBottom w:val="30"/>
          <w:divBdr>
            <w:top w:val="none" w:sz="0" w:space="0" w:color="auto"/>
            <w:left w:val="none" w:sz="0" w:space="0" w:color="auto"/>
            <w:bottom w:val="none" w:sz="0" w:space="0" w:color="auto"/>
            <w:right w:val="none" w:sz="0" w:space="0" w:color="auto"/>
          </w:divBdr>
          <w:divsChild>
            <w:div w:id="975528696">
              <w:marLeft w:val="0"/>
              <w:marRight w:val="0"/>
              <w:marTop w:val="100"/>
              <w:marBottom w:val="100"/>
              <w:divBdr>
                <w:top w:val="none" w:sz="0" w:space="0" w:color="auto"/>
                <w:left w:val="none" w:sz="0" w:space="0" w:color="auto"/>
                <w:bottom w:val="none" w:sz="0" w:space="0" w:color="auto"/>
                <w:right w:val="none" w:sz="0" w:space="0" w:color="auto"/>
              </w:divBdr>
              <w:divsChild>
                <w:div w:id="1179125932">
                  <w:marLeft w:val="0"/>
                  <w:marRight w:val="0"/>
                  <w:marTop w:val="0"/>
                  <w:marBottom w:val="0"/>
                  <w:divBdr>
                    <w:top w:val="none" w:sz="0" w:space="0" w:color="auto"/>
                    <w:left w:val="none" w:sz="0" w:space="0" w:color="auto"/>
                    <w:bottom w:val="none" w:sz="0" w:space="0" w:color="auto"/>
                    <w:right w:val="none" w:sz="0" w:space="0" w:color="auto"/>
                  </w:divBdr>
                  <w:divsChild>
                    <w:div w:id="13936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2799">
      <w:bodyDiv w:val="1"/>
      <w:marLeft w:val="0"/>
      <w:marRight w:val="0"/>
      <w:marTop w:val="0"/>
      <w:marBottom w:val="0"/>
      <w:divBdr>
        <w:top w:val="none" w:sz="0" w:space="0" w:color="auto"/>
        <w:left w:val="none" w:sz="0" w:space="0" w:color="auto"/>
        <w:bottom w:val="none" w:sz="0" w:space="0" w:color="auto"/>
        <w:right w:val="none" w:sz="0" w:space="0" w:color="auto"/>
      </w:divBdr>
    </w:div>
    <w:div w:id="1981306599">
      <w:bodyDiv w:val="1"/>
      <w:marLeft w:val="0"/>
      <w:marRight w:val="0"/>
      <w:marTop w:val="0"/>
      <w:marBottom w:val="0"/>
      <w:divBdr>
        <w:top w:val="none" w:sz="0" w:space="0" w:color="auto"/>
        <w:left w:val="none" w:sz="0" w:space="0" w:color="auto"/>
        <w:bottom w:val="none" w:sz="0" w:space="0" w:color="auto"/>
        <w:right w:val="none" w:sz="0" w:space="0" w:color="auto"/>
      </w:divBdr>
    </w:div>
    <w:div w:id="2062751190">
      <w:bodyDiv w:val="1"/>
      <w:marLeft w:val="0"/>
      <w:marRight w:val="0"/>
      <w:marTop w:val="0"/>
      <w:marBottom w:val="0"/>
      <w:divBdr>
        <w:top w:val="none" w:sz="0" w:space="0" w:color="auto"/>
        <w:left w:val="none" w:sz="0" w:space="0" w:color="auto"/>
        <w:bottom w:val="none" w:sz="0" w:space="0" w:color="auto"/>
        <w:right w:val="none" w:sz="0" w:space="0" w:color="auto"/>
      </w:divBdr>
      <w:divsChild>
        <w:div w:id="1158692134">
          <w:marLeft w:val="0"/>
          <w:marRight w:val="0"/>
          <w:marTop w:val="0"/>
          <w:marBottom w:val="396"/>
          <w:divBdr>
            <w:top w:val="none" w:sz="0" w:space="0" w:color="auto"/>
            <w:left w:val="none" w:sz="0" w:space="0" w:color="auto"/>
            <w:bottom w:val="none" w:sz="0" w:space="0" w:color="auto"/>
            <w:right w:val="none" w:sz="0" w:space="0" w:color="auto"/>
          </w:divBdr>
          <w:divsChild>
            <w:div w:id="10428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2060">
      <w:bodyDiv w:val="1"/>
      <w:marLeft w:val="0"/>
      <w:marRight w:val="0"/>
      <w:marTop w:val="0"/>
      <w:marBottom w:val="0"/>
      <w:divBdr>
        <w:top w:val="none" w:sz="0" w:space="0" w:color="auto"/>
        <w:left w:val="none" w:sz="0" w:space="0" w:color="auto"/>
        <w:bottom w:val="none" w:sz="0" w:space="0" w:color="auto"/>
        <w:right w:val="none" w:sz="0" w:space="0" w:color="auto"/>
      </w:divBdr>
    </w:div>
    <w:div w:id="2073697139">
      <w:bodyDiv w:val="1"/>
      <w:marLeft w:val="0"/>
      <w:marRight w:val="0"/>
      <w:marTop w:val="0"/>
      <w:marBottom w:val="0"/>
      <w:divBdr>
        <w:top w:val="none" w:sz="0" w:space="0" w:color="auto"/>
        <w:left w:val="none" w:sz="0" w:space="0" w:color="auto"/>
        <w:bottom w:val="none" w:sz="0" w:space="0" w:color="auto"/>
        <w:right w:val="none" w:sz="0" w:space="0" w:color="auto"/>
      </w:divBdr>
      <w:divsChild>
        <w:div w:id="1038434284">
          <w:marLeft w:val="0"/>
          <w:marRight w:val="0"/>
          <w:marTop w:val="100"/>
          <w:marBottom w:val="100"/>
          <w:divBdr>
            <w:top w:val="none" w:sz="0" w:space="0" w:color="auto"/>
            <w:left w:val="none" w:sz="0" w:space="0" w:color="auto"/>
            <w:bottom w:val="none" w:sz="0" w:space="0" w:color="auto"/>
            <w:right w:val="none" w:sz="0" w:space="0" w:color="auto"/>
          </w:divBdr>
          <w:divsChild>
            <w:div w:id="1474105033">
              <w:marLeft w:val="0"/>
              <w:marRight w:val="0"/>
              <w:marTop w:val="0"/>
              <w:marBottom w:val="0"/>
              <w:divBdr>
                <w:top w:val="none" w:sz="0" w:space="0" w:color="auto"/>
                <w:left w:val="none" w:sz="0" w:space="0" w:color="auto"/>
                <w:bottom w:val="none" w:sz="0" w:space="0" w:color="auto"/>
                <w:right w:val="none" w:sz="0" w:space="0" w:color="auto"/>
              </w:divBdr>
              <w:divsChild>
                <w:div w:id="20351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5578">
          <w:marLeft w:val="0"/>
          <w:marRight w:val="0"/>
          <w:marTop w:val="100"/>
          <w:marBottom w:val="100"/>
          <w:divBdr>
            <w:top w:val="none" w:sz="0" w:space="0" w:color="auto"/>
            <w:left w:val="none" w:sz="0" w:space="0" w:color="auto"/>
            <w:bottom w:val="none" w:sz="0" w:space="0" w:color="auto"/>
            <w:right w:val="none" w:sz="0" w:space="0" w:color="auto"/>
          </w:divBdr>
          <w:divsChild>
            <w:div w:id="502088739">
              <w:marLeft w:val="0"/>
              <w:marRight w:val="792"/>
              <w:marTop w:val="0"/>
              <w:marBottom w:val="0"/>
              <w:divBdr>
                <w:top w:val="none" w:sz="0" w:space="0" w:color="auto"/>
                <w:left w:val="none" w:sz="0" w:space="0" w:color="auto"/>
                <w:bottom w:val="none" w:sz="0" w:space="0" w:color="auto"/>
                <w:right w:val="none" w:sz="0" w:space="0" w:color="auto"/>
              </w:divBdr>
              <w:divsChild>
                <w:div w:id="16195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3215">
      <w:bodyDiv w:val="1"/>
      <w:marLeft w:val="0"/>
      <w:marRight w:val="0"/>
      <w:marTop w:val="0"/>
      <w:marBottom w:val="0"/>
      <w:divBdr>
        <w:top w:val="none" w:sz="0" w:space="0" w:color="auto"/>
        <w:left w:val="none" w:sz="0" w:space="0" w:color="auto"/>
        <w:bottom w:val="none" w:sz="0" w:space="0" w:color="auto"/>
        <w:right w:val="none" w:sz="0" w:space="0" w:color="auto"/>
      </w:divBdr>
    </w:div>
    <w:div w:id="2115008617">
      <w:bodyDiv w:val="1"/>
      <w:marLeft w:val="0"/>
      <w:marRight w:val="0"/>
      <w:marTop w:val="0"/>
      <w:marBottom w:val="0"/>
      <w:divBdr>
        <w:top w:val="none" w:sz="0" w:space="0" w:color="auto"/>
        <w:left w:val="none" w:sz="0" w:space="0" w:color="auto"/>
        <w:bottom w:val="none" w:sz="0" w:space="0" w:color="auto"/>
        <w:right w:val="none" w:sz="0" w:space="0" w:color="auto"/>
      </w:divBdr>
    </w:div>
    <w:div w:id="2123768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hop.loxone.com/eses/sensor-confort-tree.html" TargetMode="External"/><Relationship Id="rId18" Type="http://schemas.openxmlformats.org/officeDocument/2006/relationships/hyperlink" Target="https://www.loxone.com/eses/productos/app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oxone.com/eses/wp-content/uploads/sites/8/2020/03/MU-iPhone-X-Lighting-1.png" TargetMode="External"/><Relationship Id="rId12" Type="http://schemas.openxmlformats.org/officeDocument/2006/relationships/hyperlink" Target="https://www.loxone.com/eses/productos/climatizacion/" TargetMode="External"/><Relationship Id="rId17" Type="http://schemas.openxmlformats.org/officeDocument/2006/relationships/hyperlink" Target="https://www.loxone.com/eses/smart-home/residencia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loxone.com" TargetMode="External"/><Relationship Id="rId1" Type="http://schemas.openxmlformats.org/officeDocument/2006/relationships/numbering" Target="numbering.xml"/><Relationship Id="rId6" Type="http://schemas.openxmlformats.org/officeDocument/2006/relationships/hyperlink" Target="https://www.loxone.com/eses/" TargetMode="External"/><Relationship Id="rId11" Type="http://schemas.openxmlformats.org/officeDocument/2006/relationships/hyperlink" Target="https://shop.loxone.com/eses/plafon-led-rgbw.html" TargetMode="External"/><Relationship Id="rId5" Type="http://schemas.openxmlformats.org/officeDocument/2006/relationships/image" Target="media/image1.png"/><Relationship Id="rId15" Type="http://schemas.openxmlformats.org/officeDocument/2006/relationships/hyperlink" Target="https://shop.loxone.com/eses/loxone-touch.html" TargetMode="External"/><Relationship Id="rId10" Type="http://schemas.openxmlformats.org/officeDocument/2006/relationships/hyperlink" Target="https://shop.loxone.com/eses/led-spot-rgbw-v2.html" TargetMode="External"/><Relationship Id="rId19" Type="http://schemas.openxmlformats.org/officeDocument/2006/relationships/hyperlink" Target="https://shop.loxone.com/eses/loxone-music-server.html" TargetMode="External"/><Relationship Id="rId4" Type="http://schemas.openxmlformats.org/officeDocument/2006/relationships/webSettings" Target="webSettings.xml"/><Relationship Id="rId9" Type="http://schemas.openxmlformats.org/officeDocument/2006/relationships/hyperlink" Target="https://www.loxone.com/eses/productos/loxone-config/" TargetMode="External"/><Relationship Id="rId14" Type="http://schemas.openxmlformats.org/officeDocument/2006/relationships/hyperlink" Target="https://shop.loxone.com/eses/sensor-confort-air.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1157</Words>
  <Characters>6367</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USU1</dc:creator>
  <cp:lastModifiedBy>Vanesa Rodríguez</cp:lastModifiedBy>
  <cp:revision>16</cp:revision>
  <dcterms:created xsi:type="dcterms:W3CDTF">2020-02-14T12:59:00Z</dcterms:created>
  <dcterms:modified xsi:type="dcterms:W3CDTF">2020-03-31T10:33:00Z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