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EA5" w:rsidRDefault="007369BB">
      <w:pPr>
        <w:jc w:val="center"/>
        <w:rPr>
          <w:b/>
          <w:sz w:val="36"/>
        </w:rPr>
      </w:pPr>
      <w:r>
        <w:rPr>
          <w:b/>
          <w:noProof/>
          <w:sz w:val="36"/>
          <w:lang w:eastAsia="es-ES"/>
        </w:rPr>
        <w:drawing>
          <wp:anchor distT="0" distB="0" distL="114300" distR="114300" simplePos="0" relativeHeight="251659264" behindDoc="0" locked="0" layoutInCell="1" allowOverlap="1" wp14:anchorId="1F969F72" wp14:editId="706F9B06">
            <wp:simplePos x="0" y="0"/>
            <wp:positionH relativeFrom="margin">
              <wp:posOffset>1957070</wp:posOffset>
            </wp:positionH>
            <wp:positionV relativeFrom="margin">
              <wp:posOffset>152400</wp:posOffset>
            </wp:positionV>
            <wp:extent cx="1790700" cy="407035"/>
            <wp:effectExtent l="0" t="0" r="0" b="0"/>
            <wp:wrapSquare wrapText="bothSides"/>
            <wp:docPr id="1" name="Imagen 1" descr="U:\Techsales Comunicación\CLIENTES\Loxone\Logo Loxo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chsales Comunicación\CLIENTES\Loxone\Logo Loxone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47A" w:rsidRDefault="0047447A">
      <w:pPr>
        <w:jc w:val="center"/>
        <w:rPr>
          <w:b/>
          <w:sz w:val="24"/>
          <w:u w:val="single"/>
        </w:rPr>
      </w:pPr>
    </w:p>
    <w:p w:rsidR="003C3D83" w:rsidRDefault="003C3D83">
      <w:pPr>
        <w:jc w:val="center"/>
        <w:rPr>
          <w:b/>
          <w:sz w:val="36"/>
        </w:rPr>
      </w:pPr>
      <w:r>
        <w:rPr>
          <w:b/>
          <w:sz w:val="36"/>
        </w:rPr>
        <w:t xml:space="preserve">¿Con qué frenos se encuentran (aún) las </w:t>
      </w:r>
      <w:proofErr w:type="spellStart"/>
      <w:r>
        <w:rPr>
          <w:b/>
          <w:sz w:val="36"/>
        </w:rPr>
        <w:t>smart</w:t>
      </w:r>
      <w:proofErr w:type="spellEnd"/>
      <w:r>
        <w:rPr>
          <w:b/>
          <w:sz w:val="36"/>
        </w:rPr>
        <w:t xml:space="preserve"> home</w:t>
      </w:r>
      <w:r w:rsidR="006E7F48">
        <w:rPr>
          <w:b/>
          <w:sz w:val="36"/>
        </w:rPr>
        <w:t>s</w:t>
      </w:r>
      <w:bookmarkStart w:id="0" w:name="_GoBack"/>
      <w:bookmarkEnd w:id="0"/>
      <w:r>
        <w:rPr>
          <w:b/>
          <w:sz w:val="36"/>
        </w:rPr>
        <w:t xml:space="preserve"> en España?</w:t>
      </w:r>
    </w:p>
    <w:p w:rsidR="003C3D83" w:rsidRPr="00983DFC" w:rsidRDefault="00EE2457">
      <w:pPr>
        <w:jc w:val="center"/>
        <w:rPr>
          <w:b/>
          <w:sz w:val="24"/>
        </w:rPr>
      </w:pPr>
      <w:r>
        <w:rPr>
          <w:b/>
          <w:sz w:val="24"/>
        </w:rPr>
        <w:t xml:space="preserve">A pesar del creciente número de hogares inteligentes, tanto el mercado tecnológico como el inmobiliario necesitan mejorar ciertos aspectos de su actividad   </w:t>
      </w:r>
    </w:p>
    <w:p w:rsidR="0047447A" w:rsidRDefault="0047447A" w:rsidP="0047447A">
      <w:pPr>
        <w:jc w:val="both"/>
        <w:rPr>
          <w:rFonts w:ascii="Calibri" w:hAnsi="Calibri" w:cs="Calibri"/>
          <w:color w:val="000000"/>
          <w:sz w:val="24"/>
        </w:rPr>
      </w:pPr>
      <w:r w:rsidRPr="00D95B55">
        <w:rPr>
          <w:rFonts w:ascii="Calibri" w:hAnsi="Calibri" w:cs="Calibri"/>
          <w:b/>
          <w:color w:val="000000"/>
          <w:sz w:val="24"/>
        </w:rPr>
        <w:t xml:space="preserve">Barcelona, </w:t>
      </w:r>
      <w:r w:rsidR="00044C93">
        <w:rPr>
          <w:rFonts w:ascii="Calibri" w:hAnsi="Calibri" w:cs="Calibri"/>
          <w:b/>
          <w:color w:val="000000"/>
          <w:sz w:val="24"/>
        </w:rPr>
        <w:t>02</w:t>
      </w:r>
      <w:r w:rsidRPr="00D95B55">
        <w:rPr>
          <w:rFonts w:ascii="Calibri" w:hAnsi="Calibri" w:cs="Calibri"/>
          <w:b/>
          <w:color w:val="000000"/>
          <w:sz w:val="24"/>
        </w:rPr>
        <w:t xml:space="preserve"> de agosto de 2018.-</w:t>
      </w:r>
      <w:r>
        <w:rPr>
          <w:rFonts w:ascii="Calibri" w:hAnsi="Calibri" w:cs="Calibri"/>
          <w:color w:val="000000"/>
          <w:sz w:val="24"/>
        </w:rPr>
        <w:t xml:space="preserve"> </w:t>
      </w:r>
      <w:r w:rsidR="00D95B55">
        <w:rPr>
          <w:rFonts w:ascii="Calibri" w:hAnsi="Calibri" w:cs="Calibri"/>
          <w:color w:val="000000"/>
          <w:sz w:val="24"/>
        </w:rPr>
        <w:t xml:space="preserve">El concepto de “casa inteligente” y la presencia de este tipo de viviendas en España ya es más común que cinco años atrás, gracias, en parte, a las nuevas generaciones y a la predisposición de los usuarios a sumarse a esta revolución que sin duda alguna protagonizará la mayoría de hogares en los próximos años. Sin embargo, todavía quedan algunos flecos sueltos que hacen que </w:t>
      </w:r>
      <w:r w:rsidR="00696001">
        <w:rPr>
          <w:rFonts w:ascii="Calibri" w:hAnsi="Calibri" w:cs="Calibri"/>
          <w:color w:val="000000"/>
          <w:sz w:val="24"/>
        </w:rPr>
        <w:t>en la actualidad mu</w:t>
      </w:r>
      <w:r w:rsidR="007369BB">
        <w:rPr>
          <w:rFonts w:ascii="Calibri" w:hAnsi="Calibri" w:cs="Calibri"/>
          <w:color w:val="000000"/>
          <w:sz w:val="24"/>
        </w:rPr>
        <w:t>chas viviendas</w:t>
      </w:r>
      <w:r w:rsidR="00696001">
        <w:rPr>
          <w:rFonts w:ascii="Calibri" w:hAnsi="Calibri" w:cs="Calibri"/>
          <w:color w:val="000000"/>
          <w:sz w:val="24"/>
        </w:rPr>
        <w:t xml:space="preserve"> españoles todavía no disponga</w:t>
      </w:r>
      <w:r w:rsidR="007369BB">
        <w:rPr>
          <w:rFonts w:ascii="Calibri" w:hAnsi="Calibri" w:cs="Calibri"/>
          <w:color w:val="000000"/>
          <w:sz w:val="24"/>
        </w:rPr>
        <w:t>n</w:t>
      </w:r>
      <w:r w:rsidR="00696001">
        <w:rPr>
          <w:rFonts w:ascii="Calibri" w:hAnsi="Calibri" w:cs="Calibri"/>
          <w:color w:val="000000"/>
          <w:sz w:val="24"/>
        </w:rPr>
        <w:t xml:space="preserve"> de ningún aparato inteligente.</w:t>
      </w:r>
      <w:r w:rsidR="007369BB">
        <w:rPr>
          <w:rFonts w:ascii="Calibri" w:hAnsi="Calibri" w:cs="Calibri"/>
          <w:color w:val="000000"/>
          <w:sz w:val="24"/>
        </w:rPr>
        <w:t xml:space="preserve"> </w:t>
      </w:r>
    </w:p>
    <w:p w:rsidR="00976200" w:rsidRDefault="00D77809" w:rsidP="00976200">
      <w:pPr>
        <w:jc w:val="both"/>
        <w:rPr>
          <w:rFonts w:ascii="Calibri" w:hAnsi="Calibri" w:cs="Calibri"/>
          <w:color w:val="000000"/>
          <w:sz w:val="24"/>
        </w:rPr>
      </w:pPr>
      <w:r>
        <w:rPr>
          <w:rFonts w:ascii="Calibri" w:hAnsi="Calibri" w:cs="Calibri"/>
          <w:noProof/>
          <w:color w:val="000000"/>
          <w:sz w:val="24"/>
          <w:lang w:eastAsia="es-ES"/>
        </w:rPr>
        <w:drawing>
          <wp:anchor distT="0" distB="0" distL="114300" distR="114300" simplePos="0" relativeHeight="251660288" behindDoc="0" locked="0" layoutInCell="1" allowOverlap="1" wp14:anchorId="242707D2" wp14:editId="0863BB6A">
            <wp:simplePos x="0" y="0"/>
            <wp:positionH relativeFrom="column">
              <wp:posOffset>1720215</wp:posOffset>
            </wp:positionH>
            <wp:positionV relativeFrom="paragraph">
              <wp:posOffset>78105</wp:posOffset>
            </wp:positionV>
            <wp:extent cx="3657600" cy="2438400"/>
            <wp:effectExtent l="0" t="0" r="0" b="0"/>
            <wp:wrapSquare wrapText="bothSides"/>
            <wp:docPr id="4" name="Imagen 4" descr="U:\Techsales Comunicación\CLIENTES\Loxone\imágenes\(c)Loxone-Sky-Home-05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echsales Comunicación\CLIENTES\Loxone\imágenes\(c)Loxone-Sky-Home-05 baj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9BB">
        <w:rPr>
          <w:rFonts w:ascii="Calibri" w:hAnsi="Calibri" w:cs="Calibri"/>
          <w:color w:val="000000"/>
          <w:sz w:val="24"/>
        </w:rPr>
        <w:t xml:space="preserve">Desde la compañía </w:t>
      </w:r>
      <w:hyperlink r:id="rId7" w:history="1">
        <w:r w:rsidR="007369BB" w:rsidRPr="002265D3">
          <w:rPr>
            <w:rStyle w:val="Hipervnculo"/>
            <w:rFonts w:ascii="Calibri" w:hAnsi="Calibri" w:cs="Calibri"/>
            <w:sz w:val="24"/>
          </w:rPr>
          <w:t>Loxone</w:t>
        </w:r>
      </w:hyperlink>
      <w:r w:rsidR="007369BB">
        <w:rPr>
          <w:rFonts w:ascii="Calibri" w:hAnsi="Calibri" w:cs="Calibri"/>
          <w:color w:val="000000"/>
          <w:sz w:val="24"/>
        </w:rPr>
        <w:t xml:space="preserve"> resaltan como cuestión principal el hecho de que </w:t>
      </w:r>
      <w:r w:rsidR="007369BB" w:rsidRPr="00976200">
        <w:rPr>
          <w:rFonts w:ascii="Calibri" w:hAnsi="Calibri" w:cs="Calibri"/>
          <w:b/>
          <w:color w:val="000000"/>
          <w:sz w:val="24"/>
        </w:rPr>
        <w:t>muchos dispositivos tecnológicos no se comunican de forma integrada con el resto de aparatos del hogar</w:t>
      </w:r>
      <w:r w:rsidR="007369BB">
        <w:rPr>
          <w:rFonts w:ascii="Calibri" w:hAnsi="Calibri" w:cs="Calibri"/>
          <w:color w:val="000000"/>
          <w:sz w:val="24"/>
        </w:rPr>
        <w:t xml:space="preserve">, con lo que </w:t>
      </w:r>
      <w:r w:rsidR="00767421">
        <w:rPr>
          <w:rFonts w:ascii="Calibri" w:hAnsi="Calibri" w:cs="Calibri"/>
          <w:color w:val="000000"/>
          <w:sz w:val="24"/>
        </w:rPr>
        <w:t>la experiencia de casa inteligente queda diluida. Existen muchos aparatos conectados (</w:t>
      </w:r>
      <w:proofErr w:type="spellStart"/>
      <w:r w:rsidR="00767421">
        <w:rPr>
          <w:rFonts w:ascii="Calibri" w:hAnsi="Calibri" w:cs="Calibri"/>
          <w:color w:val="000000"/>
          <w:sz w:val="24"/>
        </w:rPr>
        <w:t>IoT</w:t>
      </w:r>
      <w:proofErr w:type="spellEnd"/>
      <w:r w:rsidR="00767421">
        <w:rPr>
          <w:rFonts w:ascii="Calibri" w:hAnsi="Calibri" w:cs="Calibri"/>
          <w:color w:val="000000"/>
          <w:sz w:val="24"/>
        </w:rPr>
        <w:t>) que suelen controlarse a través de una app pero que no se comunican con el resto de dispositivos de la casa, con lo cual la automatización completa de las funciones para que la vivienda vaya sola no llega a producirse.</w:t>
      </w:r>
      <w:r w:rsidR="00976200">
        <w:rPr>
          <w:rFonts w:ascii="Calibri" w:hAnsi="Calibri" w:cs="Calibri"/>
          <w:color w:val="000000"/>
          <w:sz w:val="24"/>
        </w:rPr>
        <w:t xml:space="preserve"> </w:t>
      </w:r>
    </w:p>
    <w:p w:rsidR="00696001" w:rsidRDefault="00976200" w:rsidP="0047447A">
      <w:pPr>
        <w:jc w:val="both"/>
        <w:rPr>
          <w:rFonts w:ascii="Calibri" w:hAnsi="Calibri" w:cs="Calibri"/>
          <w:color w:val="000000"/>
          <w:sz w:val="24"/>
        </w:rPr>
      </w:pPr>
      <w:r>
        <w:rPr>
          <w:rFonts w:ascii="Calibri" w:hAnsi="Calibri" w:cs="Calibri"/>
          <w:color w:val="000000"/>
          <w:sz w:val="24"/>
        </w:rPr>
        <w:t>“</w:t>
      </w:r>
      <w:r>
        <w:rPr>
          <w:sz w:val="24"/>
        </w:rPr>
        <w:t xml:space="preserve">De nada sirve tener elementos conectados en casa si no se comunican entre sí. Un termostato inteligente que no pueda saber si las persianas están subidas mientras está dando el sol en verano, y actuar en consecuencia, </w:t>
      </w:r>
      <w:r w:rsidRPr="00976200">
        <w:rPr>
          <w:sz w:val="24"/>
        </w:rPr>
        <w:t>no aporta la inteligencia que creemos que deben tener todos nuestros hogares en el futuro</w:t>
      </w:r>
      <w:r>
        <w:rPr>
          <w:rFonts w:ascii="Calibri" w:hAnsi="Calibri" w:cs="Calibri"/>
          <w:color w:val="000000"/>
          <w:sz w:val="24"/>
        </w:rPr>
        <w:t xml:space="preserve">”, explica </w:t>
      </w:r>
      <w:r w:rsidRPr="00976200">
        <w:rPr>
          <w:rFonts w:ascii="Calibri" w:hAnsi="Calibri" w:cs="Calibri"/>
          <w:b/>
          <w:color w:val="000000"/>
          <w:sz w:val="24"/>
        </w:rPr>
        <w:t>Meritxell Esquius, Responsables de Marketing en Loxone</w:t>
      </w:r>
      <w:r>
        <w:rPr>
          <w:rFonts w:ascii="Calibri" w:hAnsi="Calibri" w:cs="Calibri"/>
          <w:color w:val="000000"/>
          <w:sz w:val="24"/>
        </w:rPr>
        <w:t>.</w:t>
      </w:r>
    </w:p>
    <w:p w:rsidR="00976200" w:rsidRDefault="004331EB" w:rsidP="00976200">
      <w:pPr>
        <w:jc w:val="both"/>
        <w:rPr>
          <w:sz w:val="24"/>
        </w:rPr>
      </w:pPr>
      <w:r>
        <w:rPr>
          <w:rFonts w:ascii="Calibri" w:hAnsi="Calibri" w:cs="Calibri"/>
          <w:color w:val="000000"/>
          <w:sz w:val="24"/>
        </w:rPr>
        <w:t>Otro de los frenos que señalan los expertos de Loxone r</w:t>
      </w:r>
      <w:r w:rsidR="00976200">
        <w:rPr>
          <w:rFonts w:ascii="Calibri" w:hAnsi="Calibri" w:cs="Calibri"/>
          <w:color w:val="000000"/>
          <w:sz w:val="24"/>
        </w:rPr>
        <w:t>eside en el sector inmobiliario que, comparándolo con otros mercados</w:t>
      </w:r>
      <w:r w:rsidR="00032491">
        <w:rPr>
          <w:rFonts w:ascii="Calibri" w:hAnsi="Calibri" w:cs="Calibri"/>
          <w:color w:val="000000"/>
          <w:sz w:val="24"/>
        </w:rPr>
        <w:t>,</w:t>
      </w:r>
      <w:r w:rsidR="00976200">
        <w:rPr>
          <w:rFonts w:ascii="Calibri" w:hAnsi="Calibri" w:cs="Calibri"/>
          <w:color w:val="000000"/>
          <w:sz w:val="24"/>
        </w:rPr>
        <w:t xml:space="preserve"> como el automovilístico, no ha avanzado tanto en cuestión de tecnología, pues se sigue</w:t>
      </w:r>
      <w:r w:rsidR="00032491">
        <w:rPr>
          <w:rFonts w:ascii="Calibri" w:hAnsi="Calibri" w:cs="Calibri"/>
          <w:color w:val="000000"/>
          <w:sz w:val="24"/>
        </w:rPr>
        <w:t>n</w:t>
      </w:r>
      <w:r w:rsidR="00976200">
        <w:rPr>
          <w:rFonts w:ascii="Calibri" w:hAnsi="Calibri" w:cs="Calibri"/>
          <w:color w:val="000000"/>
          <w:sz w:val="24"/>
        </w:rPr>
        <w:t xml:space="preserve"> construyendo viviendas del mismo </w:t>
      </w:r>
      <w:r w:rsidR="00976200">
        <w:rPr>
          <w:rFonts w:ascii="Calibri" w:hAnsi="Calibri" w:cs="Calibri"/>
          <w:color w:val="000000"/>
          <w:sz w:val="24"/>
        </w:rPr>
        <w:lastRenderedPageBreak/>
        <w:t>modo y la incorporación de elementos electrónicos e inteligentes se concibe como un añadido. “</w:t>
      </w:r>
      <w:r w:rsidR="00976200">
        <w:rPr>
          <w:sz w:val="24"/>
        </w:rPr>
        <w:t xml:space="preserve">Cambiar esta forma de ver la construcción y la instalación eléctrica, y planificar desde el principio la incorporación de sensores y elementos </w:t>
      </w:r>
      <w:r w:rsidR="00976200" w:rsidRPr="00976200">
        <w:rPr>
          <w:sz w:val="24"/>
        </w:rPr>
        <w:t>inteligentes</w:t>
      </w:r>
      <w:r w:rsidR="00976200">
        <w:rPr>
          <w:sz w:val="24"/>
        </w:rPr>
        <w:t>,</w:t>
      </w:r>
      <w:r w:rsidR="00976200" w:rsidRPr="00976200">
        <w:rPr>
          <w:sz w:val="24"/>
        </w:rPr>
        <w:t xml:space="preserve"> permitirá abaratar los proyectos”, añade Esquius</w:t>
      </w:r>
      <w:r w:rsidR="00976200">
        <w:rPr>
          <w:sz w:val="24"/>
        </w:rPr>
        <w:t xml:space="preserve">, quien afirma que </w:t>
      </w:r>
      <w:r w:rsidR="00976200" w:rsidRPr="00976200">
        <w:rPr>
          <w:b/>
          <w:sz w:val="24"/>
        </w:rPr>
        <w:t>“la automatización y flexibilidad ante cambios ofrecerá la funcionalidad que se precisa”</w:t>
      </w:r>
      <w:r w:rsidR="00976200" w:rsidRPr="00976200">
        <w:rPr>
          <w:sz w:val="24"/>
        </w:rPr>
        <w:t>.</w:t>
      </w:r>
      <w:r w:rsidR="00976200">
        <w:rPr>
          <w:sz w:val="24"/>
        </w:rPr>
        <w:t xml:space="preserve">  </w:t>
      </w:r>
    </w:p>
    <w:p w:rsidR="00F03AC8" w:rsidRDefault="00032491">
      <w:pPr>
        <w:jc w:val="both"/>
      </w:pPr>
      <w:r>
        <w:rPr>
          <w:sz w:val="24"/>
        </w:rPr>
        <w:t>Tampoco hay que pasar por alto la cuestión del almacenamiento y la protección de datos. La mayoría de dispositivos guardan sus datos en la nube en lugar de servidores internos en el hogar, con lo que con algún fallo de seguridad dichos datos podrían quedar expuestos. Cabe destacar que para tener una Smart Home completa no es obligatorio disponer de internet. Según donde se guarden los datos que recoge la instalación para su funcionamiento (registros de temperatura, detección de presencia y luminosidad, horarios o modos configurados) la casa puede funcionar con conexión local. Asimismo, l</w:t>
      </w:r>
      <w:r w:rsidR="004D7A36">
        <w:rPr>
          <w:sz w:val="24"/>
        </w:rPr>
        <w:t>os servidores externos pueden provocar lentitud en la ejecución de los comandos, además de que el usuario pierde el control si hay cualquier incidencia en el servidor, haciendo que no se pueda ni subir persianas desde dentro de casa.</w:t>
      </w:r>
      <w:r>
        <w:rPr>
          <w:sz w:val="24"/>
        </w:rPr>
        <w:t xml:space="preserve"> En este aspecto, </w:t>
      </w:r>
      <w:r w:rsidR="004D7A36">
        <w:rPr>
          <w:sz w:val="24"/>
        </w:rPr>
        <w:t xml:space="preserve">Loxone Smart Home almacena todos los datos en </w:t>
      </w:r>
      <w:r>
        <w:rPr>
          <w:sz w:val="24"/>
        </w:rPr>
        <w:t>su</w:t>
      </w:r>
      <w:r w:rsidR="004D7A36">
        <w:rPr>
          <w:sz w:val="24"/>
        </w:rPr>
        <w:t xml:space="preserve"> </w:t>
      </w:r>
      <w:proofErr w:type="spellStart"/>
      <w:r w:rsidR="004D7A36">
        <w:rPr>
          <w:sz w:val="24"/>
        </w:rPr>
        <w:t>Miniserver</w:t>
      </w:r>
      <w:proofErr w:type="spellEnd"/>
      <w:r w:rsidR="004D7A36">
        <w:rPr>
          <w:sz w:val="24"/>
        </w:rPr>
        <w:t xml:space="preserve">, el controlador que se instala en el cuadro eléctrico de </w:t>
      </w:r>
      <w:r>
        <w:rPr>
          <w:sz w:val="24"/>
        </w:rPr>
        <w:t>cada hogar, con lo cual</w:t>
      </w:r>
      <w:r w:rsidR="004D7A36">
        <w:rPr>
          <w:sz w:val="24"/>
        </w:rPr>
        <w:t xml:space="preserve"> </w:t>
      </w:r>
      <w:r w:rsidR="00042296">
        <w:rPr>
          <w:sz w:val="24"/>
        </w:rPr>
        <w:t xml:space="preserve">los </w:t>
      </w:r>
      <w:r w:rsidR="004D7A36">
        <w:rPr>
          <w:sz w:val="24"/>
        </w:rPr>
        <w:t xml:space="preserve">datos no están alojados en el </w:t>
      </w:r>
      <w:proofErr w:type="spellStart"/>
      <w:r>
        <w:rPr>
          <w:sz w:val="24"/>
        </w:rPr>
        <w:t>c</w:t>
      </w:r>
      <w:r w:rsidR="004D7A36">
        <w:rPr>
          <w:sz w:val="24"/>
        </w:rPr>
        <w:t>loud</w:t>
      </w:r>
      <w:proofErr w:type="spellEnd"/>
      <w:r w:rsidR="004D7A36">
        <w:rPr>
          <w:sz w:val="24"/>
        </w:rPr>
        <w:t>, en un servidor externo.</w:t>
      </w:r>
    </w:p>
    <w:p w:rsidR="00F03AC8" w:rsidRDefault="004D7A36">
      <w:pPr>
        <w:rPr>
          <w:rFonts w:cstheme="minorHAnsi"/>
          <w:b/>
        </w:rPr>
      </w:pPr>
      <w:r>
        <w:rPr>
          <w:rFonts w:cstheme="minorHAnsi"/>
          <w:b/>
        </w:rPr>
        <w:t xml:space="preserve">Acerca de – </w:t>
      </w:r>
    </w:p>
    <w:p w:rsidR="00F03AC8" w:rsidRDefault="004D7A36">
      <w:pPr>
        <w:jc w:val="both"/>
        <w:rPr>
          <w:rFonts w:cstheme="minorHAnsi"/>
          <w:highlight w:val="white"/>
        </w:rPr>
      </w:pPr>
      <w:r>
        <w:rPr>
          <w:rFonts w:cstheme="minorHAnsi"/>
          <w:shd w:val="clear" w:color="auto" w:fill="FFFFFF"/>
        </w:rPr>
        <w:t xml:space="preserve">La empresa Loxone se fundó en 2009 para revolucionar el mercado de la Smart Home con su potente </w:t>
      </w:r>
      <w:proofErr w:type="spellStart"/>
      <w:r>
        <w:rPr>
          <w:rFonts w:cstheme="minorHAnsi"/>
          <w:shd w:val="clear" w:color="auto" w:fill="FFFFFF"/>
        </w:rPr>
        <w:t>Miniserver</w:t>
      </w:r>
      <w:proofErr w:type="spellEnd"/>
      <w:r>
        <w:rPr>
          <w:rFonts w:cstheme="minorHAnsi"/>
          <w:shd w:val="clear" w:color="auto" w:fill="FFFFFF"/>
        </w:rPr>
        <w:t xml:space="preserve">. Actualmente ya es uno de los líderes en esta tecnología y proporciona a sus usuarios una solución domótica completa e integrada, totalmente preparada para el presente y el futuro. El grupo, con más de 260 empleados, se divide en tres partes: organización de los mercados, estrategia y desarrollo y centros de competencia. Loxone es una de las empresas con más rápido crecimiento de la industria Smart Home. </w:t>
      </w:r>
    </w:p>
    <w:p w:rsidR="00F03AC8" w:rsidRDefault="004D7A36">
      <w:pPr>
        <w:jc w:val="both"/>
        <w:rPr>
          <w:rFonts w:cstheme="minorHAnsi"/>
          <w:highlight w:val="white"/>
        </w:rPr>
      </w:pPr>
      <w:r>
        <w:rPr>
          <w:rFonts w:cstheme="minorHAnsi"/>
          <w:shd w:val="clear" w:color="auto" w:fill="FFFFFF"/>
        </w:rPr>
        <w:t xml:space="preserve">La sede central del grupo es </w:t>
      </w:r>
      <w:proofErr w:type="spellStart"/>
      <w:r>
        <w:rPr>
          <w:rFonts w:cstheme="minorHAnsi"/>
          <w:shd w:val="clear" w:color="auto" w:fill="FFFFFF"/>
        </w:rPr>
        <w:t>Loxone</w:t>
      </w:r>
      <w:proofErr w:type="spellEnd"/>
      <w:r>
        <w:rPr>
          <w:rFonts w:cstheme="minorHAnsi"/>
          <w:shd w:val="clear" w:color="auto" w:fill="FFFFFF"/>
        </w:rPr>
        <w:t xml:space="preserve"> </w:t>
      </w:r>
      <w:proofErr w:type="spellStart"/>
      <w:r>
        <w:rPr>
          <w:rFonts w:cstheme="minorHAnsi"/>
          <w:shd w:val="clear" w:color="auto" w:fill="FFFFFF"/>
        </w:rPr>
        <w:t>Electronics</w:t>
      </w:r>
      <w:proofErr w:type="spellEnd"/>
      <w:r>
        <w:rPr>
          <w:rFonts w:cstheme="minorHAnsi"/>
          <w:shd w:val="clear" w:color="auto" w:fill="FFFFFF"/>
        </w:rPr>
        <w:t xml:space="preserve"> </w:t>
      </w:r>
      <w:proofErr w:type="spellStart"/>
      <w:r>
        <w:rPr>
          <w:rFonts w:cstheme="minorHAnsi"/>
          <w:shd w:val="clear" w:color="auto" w:fill="FFFFFF"/>
        </w:rPr>
        <w:t>GmbH</w:t>
      </w:r>
      <w:proofErr w:type="spellEnd"/>
      <w:r>
        <w:rPr>
          <w:rFonts w:cstheme="minorHAnsi"/>
          <w:shd w:val="clear" w:color="auto" w:fill="FFFFFF"/>
        </w:rPr>
        <w:t xml:space="preserve"> y se encuentra en </w:t>
      </w:r>
      <w:proofErr w:type="spellStart"/>
      <w:r>
        <w:rPr>
          <w:rFonts w:cstheme="minorHAnsi"/>
          <w:shd w:val="clear" w:color="auto" w:fill="FFFFFF"/>
        </w:rPr>
        <w:t>Kollerschlag</w:t>
      </w:r>
      <w:proofErr w:type="spellEnd"/>
      <w:r>
        <w:rPr>
          <w:rFonts w:cstheme="minorHAnsi"/>
          <w:shd w:val="clear" w:color="auto" w:fill="FFFFFF"/>
        </w:rPr>
        <w:t xml:space="preserve">, Austria. Thomas </w:t>
      </w:r>
      <w:proofErr w:type="spellStart"/>
      <w:r>
        <w:rPr>
          <w:rFonts w:cstheme="minorHAnsi"/>
          <w:shd w:val="clear" w:color="auto" w:fill="FFFFFF"/>
        </w:rPr>
        <w:t>Moser</w:t>
      </w:r>
      <w:proofErr w:type="spellEnd"/>
      <w:r>
        <w:rPr>
          <w:rFonts w:cstheme="minorHAnsi"/>
          <w:shd w:val="clear" w:color="auto" w:fill="FFFFFF"/>
        </w:rPr>
        <w:t xml:space="preserve"> y Martin </w:t>
      </w:r>
      <w:proofErr w:type="spellStart"/>
      <w:r>
        <w:rPr>
          <w:rFonts w:cstheme="minorHAnsi"/>
          <w:shd w:val="clear" w:color="auto" w:fill="FFFFFF"/>
        </w:rPr>
        <w:t>Öller</w:t>
      </w:r>
      <w:proofErr w:type="spellEnd"/>
      <w:r>
        <w:rPr>
          <w:rFonts w:cstheme="minorHAnsi"/>
          <w:shd w:val="clear" w:color="auto" w:fill="FFFFFF"/>
        </w:rPr>
        <w:t xml:space="preserve"> son los fundadores propietarios de la empresa. En la sede se desarrollan las bases de producto y estrategia de la Smart Home de Loxone.</w:t>
      </w:r>
    </w:p>
    <w:p w:rsidR="00F03AC8" w:rsidRDefault="004D7A36">
      <w:pPr>
        <w:jc w:val="both"/>
        <w:rPr>
          <w:rFonts w:cstheme="minorHAnsi"/>
          <w:highlight w:val="white"/>
        </w:rPr>
      </w:pPr>
      <w:r>
        <w:rPr>
          <w:rFonts w:cstheme="minorHAnsi"/>
          <w:shd w:val="clear" w:color="auto" w:fill="FFFFFF"/>
        </w:rPr>
        <w:t>La organización se expande a través de sucursales en nueve países donde incorporan equipos de ventas y soporte referente a Loxone Smart Home (Estados Unidos, Inglaterra, Francia, España, Italia, Suiza, República Checa, Benelux, Austria).</w:t>
      </w:r>
    </w:p>
    <w:p w:rsidR="00F03AC8" w:rsidRDefault="004D7A36">
      <w:pPr>
        <w:spacing w:after="23"/>
        <w:contextualSpacing/>
        <w:jc w:val="both"/>
        <w:rPr>
          <w:rFonts w:cstheme="minorHAnsi"/>
          <w:highlight w:val="white"/>
        </w:rPr>
      </w:pPr>
      <w:r>
        <w:rPr>
          <w:rFonts w:cstheme="minorHAnsi"/>
          <w:shd w:val="clear" w:color="auto" w:fill="FFFFFF"/>
        </w:rPr>
        <w:t xml:space="preserve">Empresas que forman el grupo: </w:t>
      </w:r>
    </w:p>
    <w:p w:rsidR="00F03AC8" w:rsidRDefault="00F03AC8">
      <w:pPr>
        <w:spacing w:after="23"/>
        <w:contextualSpacing/>
        <w:jc w:val="both"/>
        <w:rPr>
          <w:rFonts w:cstheme="minorHAnsi"/>
          <w:highlight w:val="white"/>
        </w:rPr>
      </w:pPr>
    </w:p>
    <w:p w:rsidR="00F03AC8" w:rsidRDefault="004D7A36">
      <w:pPr>
        <w:pStyle w:val="Prrafodelista"/>
        <w:numPr>
          <w:ilvl w:val="0"/>
          <w:numId w:val="2"/>
        </w:numPr>
        <w:spacing w:after="23" w:line="240" w:lineRule="auto"/>
        <w:jc w:val="both"/>
        <w:rPr>
          <w:rFonts w:cstheme="minorHAnsi"/>
          <w:highlight w:val="white"/>
          <w:lang w:val="en-US"/>
        </w:rPr>
      </w:pPr>
      <w:r>
        <w:rPr>
          <w:rFonts w:cstheme="minorHAnsi"/>
          <w:shd w:val="clear" w:color="auto" w:fill="FFFFFF"/>
          <w:lang w:val="en-US"/>
        </w:rPr>
        <w:t xml:space="preserve">Core Development &amp; </w:t>
      </w:r>
      <w:proofErr w:type="spellStart"/>
      <w:r>
        <w:rPr>
          <w:rFonts w:cstheme="minorHAnsi"/>
          <w:shd w:val="clear" w:color="auto" w:fill="FFFFFF"/>
          <w:lang w:val="en-US"/>
        </w:rPr>
        <w:t>Estrategia</w:t>
      </w:r>
      <w:proofErr w:type="spellEnd"/>
      <w:r>
        <w:rPr>
          <w:rFonts w:cstheme="minorHAnsi"/>
          <w:shd w:val="clear" w:color="auto" w:fill="FFFFFF"/>
          <w:lang w:val="en-US"/>
        </w:rPr>
        <w:t xml:space="preserve">: </w:t>
      </w:r>
      <w:proofErr w:type="spellStart"/>
      <w:r>
        <w:rPr>
          <w:rFonts w:cstheme="minorHAnsi"/>
          <w:shd w:val="clear" w:color="auto" w:fill="FFFFFF"/>
          <w:lang w:val="en-US"/>
        </w:rPr>
        <w:t>Loxone</w:t>
      </w:r>
      <w:proofErr w:type="spellEnd"/>
      <w:r>
        <w:rPr>
          <w:rFonts w:cstheme="minorHAnsi"/>
          <w:shd w:val="clear" w:color="auto" w:fill="FFFFFF"/>
          <w:lang w:val="en-US"/>
        </w:rPr>
        <w:t xml:space="preserve"> Electronics GmbH</w:t>
      </w:r>
    </w:p>
    <w:p w:rsidR="00F03AC8" w:rsidRDefault="004D7A36">
      <w:pPr>
        <w:pStyle w:val="Prrafodelista"/>
        <w:numPr>
          <w:ilvl w:val="0"/>
          <w:numId w:val="1"/>
        </w:numPr>
        <w:spacing w:after="23" w:line="240" w:lineRule="auto"/>
        <w:jc w:val="both"/>
        <w:rPr>
          <w:rFonts w:cstheme="minorHAnsi"/>
          <w:highlight w:val="white"/>
        </w:rPr>
      </w:pPr>
      <w:r>
        <w:rPr>
          <w:rFonts w:cstheme="minorHAnsi"/>
          <w:shd w:val="clear" w:color="auto" w:fill="FFFFFF"/>
        </w:rPr>
        <w:t xml:space="preserve">Centros de competencia: </w:t>
      </w:r>
    </w:p>
    <w:p w:rsidR="00F03AC8" w:rsidRDefault="004D7A36">
      <w:pPr>
        <w:pStyle w:val="Prrafodelista"/>
        <w:numPr>
          <w:ilvl w:val="1"/>
          <w:numId w:val="1"/>
        </w:numPr>
        <w:spacing w:after="23" w:line="240" w:lineRule="auto"/>
        <w:jc w:val="both"/>
        <w:rPr>
          <w:rFonts w:cstheme="minorHAnsi"/>
          <w:highlight w:val="white"/>
          <w:lang w:val="en-US"/>
        </w:rPr>
      </w:pPr>
      <w:r>
        <w:rPr>
          <w:rFonts w:cstheme="minorHAnsi"/>
          <w:shd w:val="clear" w:color="auto" w:fill="FFFFFF"/>
          <w:lang w:val="en-US"/>
        </w:rPr>
        <w:t>Loxone Smart Engineering GmbH (software y hardware)</w:t>
      </w:r>
    </w:p>
    <w:p w:rsidR="00F03AC8" w:rsidRDefault="004D7A36">
      <w:pPr>
        <w:pStyle w:val="Prrafodelista"/>
        <w:numPr>
          <w:ilvl w:val="1"/>
          <w:numId w:val="1"/>
        </w:numPr>
        <w:spacing w:after="23" w:line="240" w:lineRule="auto"/>
        <w:jc w:val="both"/>
        <w:rPr>
          <w:rFonts w:cstheme="minorHAnsi"/>
          <w:highlight w:val="white"/>
        </w:rPr>
      </w:pPr>
      <w:proofErr w:type="spellStart"/>
      <w:r>
        <w:rPr>
          <w:rFonts w:cstheme="minorHAnsi"/>
          <w:shd w:val="clear" w:color="auto" w:fill="FFFFFF"/>
        </w:rPr>
        <w:t>Baudisch</w:t>
      </w:r>
      <w:proofErr w:type="spellEnd"/>
      <w:r>
        <w:rPr>
          <w:rFonts w:cstheme="minorHAnsi"/>
          <w:shd w:val="clear" w:color="auto" w:fill="FFFFFF"/>
        </w:rPr>
        <w:t xml:space="preserve"> </w:t>
      </w:r>
      <w:proofErr w:type="spellStart"/>
      <w:r>
        <w:rPr>
          <w:rFonts w:cstheme="minorHAnsi"/>
          <w:shd w:val="clear" w:color="auto" w:fill="FFFFFF"/>
        </w:rPr>
        <w:t>Electronic</w:t>
      </w:r>
      <w:proofErr w:type="spellEnd"/>
      <w:r>
        <w:rPr>
          <w:rFonts w:cstheme="minorHAnsi"/>
          <w:shd w:val="clear" w:color="auto" w:fill="FFFFFF"/>
        </w:rPr>
        <w:t xml:space="preserve"> </w:t>
      </w:r>
      <w:proofErr w:type="spellStart"/>
      <w:r>
        <w:rPr>
          <w:rFonts w:cstheme="minorHAnsi"/>
          <w:shd w:val="clear" w:color="auto" w:fill="FFFFFF"/>
        </w:rPr>
        <w:t>GmbH</w:t>
      </w:r>
      <w:proofErr w:type="spellEnd"/>
      <w:r>
        <w:rPr>
          <w:rFonts w:cstheme="minorHAnsi"/>
          <w:shd w:val="clear" w:color="auto" w:fill="FFFFFF"/>
        </w:rPr>
        <w:t xml:space="preserve"> (video portero y accesos)</w:t>
      </w:r>
    </w:p>
    <w:p w:rsidR="00F03AC8" w:rsidRDefault="004D7A36">
      <w:pPr>
        <w:pStyle w:val="Prrafodelista"/>
        <w:numPr>
          <w:ilvl w:val="1"/>
          <w:numId w:val="1"/>
        </w:numPr>
        <w:spacing w:after="23" w:line="240" w:lineRule="auto"/>
        <w:jc w:val="both"/>
        <w:rPr>
          <w:rFonts w:cstheme="minorHAnsi"/>
          <w:highlight w:val="white"/>
          <w:lang w:val="en-US"/>
        </w:rPr>
      </w:pPr>
      <w:r>
        <w:rPr>
          <w:rFonts w:cstheme="minorHAnsi"/>
          <w:shd w:val="clear" w:color="auto" w:fill="FFFFFF"/>
          <w:lang w:val="en-US"/>
        </w:rPr>
        <w:t xml:space="preserve">Loxone Lighting GmbH (hardware y software </w:t>
      </w:r>
      <w:proofErr w:type="spellStart"/>
      <w:r>
        <w:rPr>
          <w:rFonts w:cstheme="minorHAnsi"/>
          <w:shd w:val="clear" w:color="auto" w:fill="FFFFFF"/>
          <w:lang w:val="en-US"/>
        </w:rPr>
        <w:t>en</w:t>
      </w:r>
      <w:proofErr w:type="spellEnd"/>
      <w:r>
        <w:rPr>
          <w:rFonts w:cstheme="minorHAnsi"/>
          <w:shd w:val="clear" w:color="auto" w:fill="FFFFFF"/>
          <w:lang w:val="en-US"/>
        </w:rPr>
        <w:t xml:space="preserve"> </w:t>
      </w:r>
      <w:proofErr w:type="spellStart"/>
      <w:r>
        <w:rPr>
          <w:rFonts w:cstheme="minorHAnsi"/>
          <w:shd w:val="clear" w:color="auto" w:fill="FFFFFF"/>
          <w:lang w:val="en-US"/>
        </w:rPr>
        <w:t>iluminación</w:t>
      </w:r>
      <w:proofErr w:type="spellEnd"/>
      <w:r>
        <w:rPr>
          <w:rFonts w:cstheme="minorHAnsi"/>
          <w:shd w:val="clear" w:color="auto" w:fill="FFFFFF"/>
          <w:lang w:val="en-US"/>
        </w:rPr>
        <w:t>)</w:t>
      </w:r>
    </w:p>
    <w:p w:rsidR="00F03AC8" w:rsidRDefault="004D7A36">
      <w:pPr>
        <w:pStyle w:val="Prrafodelista"/>
        <w:numPr>
          <w:ilvl w:val="1"/>
          <w:numId w:val="1"/>
        </w:numPr>
        <w:spacing w:after="23" w:line="240" w:lineRule="auto"/>
        <w:jc w:val="both"/>
        <w:rPr>
          <w:rFonts w:cstheme="minorHAnsi"/>
          <w:highlight w:val="white"/>
        </w:rPr>
      </w:pPr>
      <w:proofErr w:type="spellStart"/>
      <w:r>
        <w:rPr>
          <w:rFonts w:cstheme="minorHAnsi"/>
          <w:shd w:val="clear" w:color="auto" w:fill="FFFFFF"/>
        </w:rPr>
        <w:t>Loxone</w:t>
      </w:r>
      <w:proofErr w:type="spellEnd"/>
      <w:r>
        <w:rPr>
          <w:rFonts w:cstheme="minorHAnsi"/>
          <w:shd w:val="clear" w:color="auto" w:fill="FFFFFF"/>
        </w:rPr>
        <w:t xml:space="preserve"> Multimedia </w:t>
      </w:r>
      <w:proofErr w:type="spellStart"/>
      <w:r>
        <w:rPr>
          <w:rFonts w:cstheme="minorHAnsi"/>
          <w:shd w:val="clear" w:color="auto" w:fill="FFFFFF"/>
        </w:rPr>
        <w:t>GmbH</w:t>
      </w:r>
      <w:proofErr w:type="spellEnd"/>
      <w:r>
        <w:rPr>
          <w:rFonts w:cstheme="minorHAnsi"/>
          <w:shd w:val="clear" w:color="auto" w:fill="FFFFFF"/>
        </w:rPr>
        <w:t xml:space="preserve"> (soluciones de audio)</w:t>
      </w:r>
    </w:p>
    <w:p w:rsidR="00F03AC8" w:rsidRDefault="004D7A36">
      <w:pPr>
        <w:pStyle w:val="Prrafodelista"/>
        <w:numPr>
          <w:ilvl w:val="1"/>
          <w:numId w:val="1"/>
        </w:numPr>
        <w:spacing w:after="23" w:line="240" w:lineRule="auto"/>
        <w:jc w:val="both"/>
        <w:rPr>
          <w:rFonts w:cstheme="minorHAnsi"/>
          <w:highlight w:val="white"/>
        </w:rPr>
      </w:pPr>
      <w:proofErr w:type="spellStart"/>
      <w:r>
        <w:rPr>
          <w:rFonts w:cstheme="minorHAnsi"/>
          <w:shd w:val="clear" w:color="auto" w:fill="FFFFFF"/>
        </w:rPr>
        <w:t>Loxone</w:t>
      </w:r>
      <w:proofErr w:type="spellEnd"/>
      <w:r>
        <w:rPr>
          <w:rFonts w:cstheme="minorHAnsi"/>
          <w:shd w:val="clear" w:color="auto" w:fill="FFFFFF"/>
        </w:rPr>
        <w:t xml:space="preserve"> </w:t>
      </w:r>
      <w:proofErr w:type="spellStart"/>
      <w:r>
        <w:rPr>
          <w:rFonts w:cstheme="minorHAnsi"/>
          <w:shd w:val="clear" w:color="auto" w:fill="FFFFFF"/>
        </w:rPr>
        <w:t>Lighthouse</w:t>
      </w:r>
      <w:proofErr w:type="spellEnd"/>
      <w:r>
        <w:rPr>
          <w:rFonts w:cstheme="minorHAnsi"/>
          <w:shd w:val="clear" w:color="auto" w:fill="FFFFFF"/>
        </w:rPr>
        <w:t xml:space="preserve"> </w:t>
      </w:r>
      <w:proofErr w:type="spellStart"/>
      <w:r>
        <w:rPr>
          <w:rFonts w:cstheme="minorHAnsi"/>
          <w:shd w:val="clear" w:color="auto" w:fill="FFFFFF"/>
        </w:rPr>
        <w:t>GmbH</w:t>
      </w:r>
      <w:proofErr w:type="spellEnd"/>
      <w:r>
        <w:rPr>
          <w:rFonts w:cstheme="minorHAnsi"/>
          <w:shd w:val="clear" w:color="auto" w:fill="FFFFFF"/>
        </w:rPr>
        <w:t xml:space="preserve"> (consultoría de negocios)</w:t>
      </w:r>
    </w:p>
    <w:p w:rsidR="00F03AC8" w:rsidRDefault="004D7A36">
      <w:pPr>
        <w:pStyle w:val="Prrafodelista"/>
        <w:numPr>
          <w:ilvl w:val="1"/>
          <w:numId w:val="1"/>
        </w:numPr>
        <w:spacing w:after="23" w:line="240" w:lineRule="auto"/>
        <w:jc w:val="both"/>
        <w:rPr>
          <w:rFonts w:cstheme="minorHAnsi"/>
          <w:highlight w:val="white"/>
          <w:lang w:val="en-US"/>
        </w:rPr>
      </w:pPr>
      <w:proofErr w:type="spellStart"/>
      <w:r>
        <w:rPr>
          <w:rFonts w:cstheme="minorHAnsi"/>
          <w:shd w:val="clear" w:color="auto" w:fill="FFFFFF"/>
          <w:lang w:val="en-US"/>
        </w:rPr>
        <w:lastRenderedPageBreak/>
        <w:t>Eworx</w:t>
      </w:r>
      <w:proofErr w:type="spellEnd"/>
      <w:r>
        <w:rPr>
          <w:rFonts w:cstheme="minorHAnsi"/>
          <w:shd w:val="clear" w:color="auto" w:fill="FFFFFF"/>
          <w:lang w:val="en-US"/>
        </w:rPr>
        <w:t xml:space="preserve"> Network &amp; Internet GmbH (</w:t>
      </w:r>
      <w:proofErr w:type="spellStart"/>
      <w:r>
        <w:rPr>
          <w:rFonts w:cstheme="minorHAnsi"/>
          <w:shd w:val="clear" w:color="auto" w:fill="FFFFFF"/>
          <w:lang w:val="en-US"/>
        </w:rPr>
        <w:t>soluciones</w:t>
      </w:r>
      <w:proofErr w:type="spellEnd"/>
      <w:r>
        <w:rPr>
          <w:rFonts w:cstheme="minorHAnsi"/>
          <w:shd w:val="clear" w:color="auto" w:fill="FFFFFF"/>
          <w:lang w:val="en-US"/>
        </w:rPr>
        <w:t xml:space="preserve"> IT y software marketing)</w:t>
      </w:r>
    </w:p>
    <w:p w:rsidR="00F03AC8" w:rsidRPr="00736EA5" w:rsidRDefault="00F03AC8">
      <w:pPr>
        <w:tabs>
          <w:tab w:val="left" w:pos="1815"/>
        </w:tabs>
        <w:rPr>
          <w:lang w:val="en-US"/>
        </w:rPr>
      </w:pPr>
    </w:p>
    <w:sectPr w:rsidR="00F03AC8" w:rsidRPr="00736EA5">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4037"/>
    <w:multiLevelType w:val="multilevel"/>
    <w:tmpl w:val="62CE13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706BF8"/>
    <w:multiLevelType w:val="multilevel"/>
    <w:tmpl w:val="9FA87C7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3373139"/>
    <w:multiLevelType w:val="multilevel"/>
    <w:tmpl w:val="4BA8D0A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D934FD3"/>
    <w:multiLevelType w:val="multilevel"/>
    <w:tmpl w:val="319C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AC8"/>
    <w:rsid w:val="00032491"/>
    <w:rsid w:val="00042296"/>
    <w:rsid w:val="00044C93"/>
    <w:rsid w:val="0012684F"/>
    <w:rsid w:val="002265D3"/>
    <w:rsid w:val="003C0C2B"/>
    <w:rsid w:val="003C3D83"/>
    <w:rsid w:val="004331EB"/>
    <w:rsid w:val="0047447A"/>
    <w:rsid w:val="004D7A36"/>
    <w:rsid w:val="00696001"/>
    <w:rsid w:val="006E7F48"/>
    <w:rsid w:val="007369BB"/>
    <w:rsid w:val="00736EA5"/>
    <w:rsid w:val="00767421"/>
    <w:rsid w:val="007F451F"/>
    <w:rsid w:val="00957345"/>
    <w:rsid w:val="00976200"/>
    <w:rsid w:val="00983DFC"/>
    <w:rsid w:val="00D77809"/>
    <w:rsid w:val="00D95B55"/>
    <w:rsid w:val="00EE2457"/>
    <w:rsid w:val="00F03AC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DA24"/>
  <w15:docId w15:val="{16F20A97-612C-4E43-8057-E811C20C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color w:val="00000A"/>
      <w:sz w:val="22"/>
    </w:rPr>
  </w:style>
  <w:style w:type="paragraph" w:styleId="Ttulo2">
    <w:name w:val="heading 2"/>
    <w:basedOn w:val="Normal"/>
    <w:link w:val="Ttulo2Car"/>
    <w:uiPriority w:val="9"/>
    <w:qFormat/>
    <w:rsid w:val="0095208B"/>
    <w:pPr>
      <w:spacing w:beforeAutospacing="1"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373338"/>
    <w:rPr>
      <w:rFonts w:ascii="Tahoma" w:hAnsi="Tahoma" w:cs="Tahoma"/>
      <w:sz w:val="16"/>
      <w:szCs w:val="16"/>
    </w:rPr>
  </w:style>
  <w:style w:type="character" w:customStyle="1" w:styleId="Ttulo2Car">
    <w:name w:val="Título 2 Car"/>
    <w:basedOn w:val="Fuentedeprrafopredeter"/>
    <w:link w:val="Ttulo2"/>
    <w:uiPriority w:val="9"/>
    <w:qFormat/>
    <w:rsid w:val="0095208B"/>
    <w:rPr>
      <w:rFonts w:ascii="Times New Roman" w:eastAsia="Times New Roman" w:hAnsi="Times New Roman" w:cs="Times New Roman"/>
      <w:b/>
      <w:bCs/>
      <w:sz w:val="36"/>
      <w:szCs w:val="36"/>
      <w:lang w:eastAsia="es-ES"/>
    </w:rPr>
  </w:style>
  <w:style w:type="character" w:customStyle="1" w:styleId="InternetLink">
    <w:name w:val="Internet Link"/>
    <w:basedOn w:val="Fuentedeprrafopredeter"/>
    <w:uiPriority w:val="99"/>
    <w:unhideWhenUsed/>
    <w:rsid w:val="005C444B"/>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alibri"/>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Calibri"/>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sz w:val="24"/>
    </w:rPr>
  </w:style>
  <w:style w:type="character" w:customStyle="1" w:styleId="ListLabel32">
    <w:name w:val="ListLabel 32"/>
    <w:qFormat/>
    <w:rPr>
      <w:rFonts w:cs="Calibri"/>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Calibri"/>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Calibri"/>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Calibri"/>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Calibri"/>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Calibri"/>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paragraph" w:customStyle="1" w:styleId="Heading">
    <w:name w:val="Heading"/>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rrafodelista">
    <w:name w:val="List Paragraph"/>
    <w:basedOn w:val="Normal"/>
    <w:uiPriority w:val="34"/>
    <w:qFormat/>
    <w:rsid w:val="00373338"/>
    <w:pPr>
      <w:ind w:left="720"/>
      <w:contextualSpacing/>
    </w:pPr>
  </w:style>
  <w:style w:type="paragraph" w:styleId="Textodeglobo">
    <w:name w:val="Balloon Text"/>
    <w:basedOn w:val="Normal"/>
    <w:link w:val="TextodegloboCar"/>
    <w:uiPriority w:val="99"/>
    <w:semiHidden/>
    <w:unhideWhenUsed/>
    <w:qFormat/>
    <w:rsid w:val="00373338"/>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95208B"/>
    <w:pPr>
      <w:spacing w:beforeAutospacing="1"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684F"/>
    <w:rPr>
      <w:b/>
      <w:bCs/>
    </w:rPr>
  </w:style>
  <w:style w:type="character" w:styleId="nfasis">
    <w:name w:val="Emphasis"/>
    <w:basedOn w:val="Fuentedeprrafopredeter"/>
    <w:uiPriority w:val="20"/>
    <w:qFormat/>
    <w:rsid w:val="0012684F"/>
    <w:rPr>
      <w:i/>
      <w:iCs/>
    </w:rPr>
  </w:style>
  <w:style w:type="character" w:styleId="Hipervnculo">
    <w:name w:val="Hyperlink"/>
    <w:basedOn w:val="Fuentedeprrafopredeter"/>
    <w:uiPriority w:val="99"/>
    <w:unhideWhenUsed/>
    <w:rsid w:val="00226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5118">
      <w:bodyDiv w:val="1"/>
      <w:marLeft w:val="0"/>
      <w:marRight w:val="0"/>
      <w:marTop w:val="0"/>
      <w:marBottom w:val="0"/>
      <w:divBdr>
        <w:top w:val="none" w:sz="0" w:space="0" w:color="auto"/>
        <w:left w:val="none" w:sz="0" w:space="0" w:color="auto"/>
        <w:bottom w:val="none" w:sz="0" w:space="0" w:color="auto"/>
        <w:right w:val="none" w:sz="0" w:space="0" w:color="auto"/>
      </w:divBdr>
    </w:div>
    <w:div w:id="794761663">
      <w:bodyDiv w:val="1"/>
      <w:marLeft w:val="0"/>
      <w:marRight w:val="0"/>
      <w:marTop w:val="0"/>
      <w:marBottom w:val="0"/>
      <w:divBdr>
        <w:top w:val="none" w:sz="0" w:space="0" w:color="auto"/>
        <w:left w:val="none" w:sz="0" w:space="0" w:color="auto"/>
        <w:bottom w:val="none" w:sz="0" w:space="0" w:color="auto"/>
        <w:right w:val="none" w:sz="0" w:space="0" w:color="auto"/>
      </w:divBdr>
      <w:divsChild>
        <w:div w:id="1691103142">
          <w:marLeft w:val="0"/>
          <w:marRight w:val="0"/>
          <w:marTop w:val="0"/>
          <w:marBottom w:val="300"/>
          <w:divBdr>
            <w:top w:val="none" w:sz="0" w:space="0" w:color="auto"/>
            <w:left w:val="none" w:sz="0" w:space="0" w:color="auto"/>
            <w:bottom w:val="single" w:sz="6" w:space="8" w:color="E5005A"/>
            <w:right w:val="none" w:sz="0" w:space="0" w:color="auto"/>
          </w:divBdr>
        </w:div>
        <w:div w:id="160390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xone.com/e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USU1</dc:creator>
  <cp:lastModifiedBy>Meritxell Esquius</cp:lastModifiedBy>
  <cp:revision>12</cp:revision>
  <dcterms:created xsi:type="dcterms:W3CDTF">2018-07-31T12:37:00Z</dcterms:created>
  <dcterms:modified xsi:type="dcterms:W3CDTF">2018-11-06T12:34:00Z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